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F73F" w14:textId="77777777" w:rsidR="002B060E" w:rsidRDefault="001D66FB" w:rsidP="00574211">
      <w:pPr>
        <w:jc w:val="right"/>
        <w:rPr>
          <w:rFonts w:ascii="Cambria" w:hAnsi="Cambria"/>
          <w:b/>
          <w:color w:val="0070C0"/>
          <w:sz w:val="28"/>
          <w:szCs w:val="28"/>
          <w:u w:val="single"/>
        </w:rPr>
      </w:pPr>
      <w:r>
        <w:rPr>
          <w:rFonts w:ascii="Cambria" w:hAnsi="Cambria"/>
          <w:b/>
          <w:color w:val="0070C0"/>
          <w:sz w:val="28"/>
          <w:szCs w:val="28"/>
          <w:u w:val="single"/>
        </w:rPr>
        <w:t>20</w:t>
      </w:r>
      <w:r w:rsidR="006E43C4">
        <w:rPr>
          <w:rFonts w:ascii="Cambria" w:hAnsi="Cambria"/>
          <w:b/>
          <w:color w:val="0070C0"/>
          <w:sz w:val="28"/>
          <w:szCs w:val="28"/>
          <w:u w:val="single"/>
        </w:rPr>
        <w:t>20</w:t>
      </w:r>
      <w:r w:rsidR="002B060E">
        <w:rPr>
          <w:rFonts w:ascii="Cambria" w:hAnsi="Cambria"/>
          <w:b/>
          <w:color w:val="0070C0"/>
          <w:sz w:val="28"/>
          <w:szCs w:val="28"/>
          <w:u w:val="single"/>
        </w:rPr>
        <w:t xml:space="preserve"> State Theatre Center for the Arts FREDDY</w:t>
      </w:r>
      <w:r w:rsidR="008A7B3E">
        <w:rPr>
          <w:rFonts w:ascii="Cambria" w:hAnsi="Cambria"/>
          <w:b/>
          <w:color w:val="0070C0"/>
          <w:sz w:val="28"/>
          <w:szCs w:val="28"/>
          <w:u w:val="single"/>
        </w:rPr>
        <w:t>©</w:t>
      </w:r>
      <w:r w:rsidR="002B060E">
        <w:rPr>
          <w:rFonts w:ascii="Cambria" w:hAnsi="Cambria"/>
          <w:b/>
          <w:color w:val="0070C0"/>
          <w:sz w:val="28"/>
          <w:szCs w:val="28"/>
          <w:u w:val="single"/>
        </w:rPr>
        <w:t xml:space="preserve"> </w:t>
      </w:r>
      <w:r w:rsidR="00022A04">
        <w:rPr>
          <w:rFonts w:ascii="Cambria" w:hAnsi="Cambria"/>
          <w:b/>
          <w:color w:val="0070C0"/>
          <w:sz w:val="28"/>
          <w:szCs w:val="28"/>
          <w:u w:val="single"/>
        </w:rPr>
        <w:t>Awards</w:t>
      </w:r>
    </w:p>
    <w:p w14:paraId="5F9F2592" w14:textId="77777777" w:rsidR="002B060E" w:rsidRDefault="002B060E" w:rsidP="005C7795">
      <w:pPr>
        <w:jc w:val="right"/>
        <w:rPr>
          <w:rFonts w:ascii="Cambria" w:hAnsi="Cambria"/>
          <w:color w:val="0070C0"/>
          <w:sz w:val="24"/>
          <w:szCs w:val="24"/>
        </w:rPr>
      </w:pPr>
      <w:r>
        <w:rPr>
          <w:rFonts w:ascii="Cambria" w:hAnsi="Cambria"/>
          <w:color w:val="0070C0"/>
          <w:sz w:val="24"/>
          <w:szCs w:val="24"/>
        </w:rPr>
        <w:t>Northampton Community College (NCC) Scholarship Program</w:t>
      </w:r>
    </w:p>
    <w:p w14:paraId="77712B47" w14:textId="77777777" w:rsidR="002B060E" w:rsidRDefault="002B060E" w:rsidP="005C7795">
      <w:pPr>
        <w:jc w:val="right"/>
        <w:rPr>
          <w:rFonts w:ascii="Cambria" w:hAnsi="Cambria"/>
          <w:color w:val="0070C0"/>
          <w:sz w:val="24"/>
          <w:szCs w:val="24"/>
        </w:rPr>
      </w:pPr>
      <w:r>
        <w:rPr>
          <w:rFonts w:ascii="Cambria" w:hAnsi="Cambria"/>
          <w:color w:val="0070C0"/>
          <w:sz w:val="24"/>
          <w:szCs w:val="24"/>
        </w:rPr>
        <w:t xml:space="preserve">In conjunction with the </w:t>
      </w:r>
    </w:p>
    <w:p w14:paraId="4B962972" w14:textId="77777777" w:rsidR="002B060E" w:rsidRDefault="001D66FB" w:rsidP="005C7795">
      <w:pPr>
        <w:jc w:val="right"/>
        <w:rPr>
          <w:rFonts w:ascii="Cambria" w:hAnsi="Cambria"/>
          <w:color w:val="0070C0"/>
          <w:sz w:val="24"/>
          <w:szCs w:val="24"/>
        </w:rPr>
      </w:pPr>
      <w:r>
        <w:rPr>
          <w:rFonts w:ascii="Cambria" w:hAnsi="Cambria"/>
          <w:color w:val="0070C0"/>
          <w:sz w:val="24"/>
          <w:szCs w:val="24"/>
        </w:rPr>
        <w:t>20</w:t>
      </w:r>
      <w:r w:rsidR="006E43C4">
        <w:rPr>
          <w:rFonts w:ascii="Cambria" w:hAnsi="Cambria"/>
          <w:color w:val="0070C0"/>
          <w:sz w:val="24"/>
          <w:szCs w:val="24"/>
        </w:rPr>
        <w:t>20</w:t>
      </w:r>
      <w:r w:rsidR="002B060E">
        <w:rPr>
          <w:rFonts w:ascii="Cambria" w:hAnsi="Cambria"/>
          <w:color w:val="0070C0"/>
          <w:sz w:val="24"/>
          <w:szCs w:val="24"/>
        </w:rPr>
        <w:t xml:space="preserve"> State Theatre Center for the Arts FREDDY</w:t>
      </w:r>
      <w:r w:rsidR="001A36D5">
        <w:rPr>
          <w:rFonts w:ascii="Cambria" w:hAnsi="Cambria"/>
          <w:color w:val="0070C0"/>
          <w:sz w:val="24"/>
          <w:szCs w:val="24"/>
        </w:rPr>
        <w:t>©</w:t>
      </w:r>
      <w:r w:rsidR="002B060E">
        <w:rPr>
          <w:rFonts w:ascii="Cambria" w:hAnsi="Cambria"/>
          <w:color w:val="0070C0"/>
          <w:sz w:val="24"/>
          <w:szCs w:val="24"/>
        </w:rPr>
        <w:t xml:space="preserve"> </w:t>
      </w:r>
      <w:r w:rsidR="00022A04">
        <w:rPr>
          <w:rFonts w:ascii="Cambria" w:hAnsi="Cambria"/>
          <w:color w:val="0070C0"/>
          <w:sz w:val="24"/>
          <w:szCs w:val="24"/>
        </w:rPr>
        <w:t>Awards</w:t>
      </w:r>
    </w:p>
    <w:p w14:paraId="5AC0CE8F" w14:textId="77777777" w:rsidR="002B060E" w:rsidRDefault="002B060E" w:rsidP="005C7795">
      <w:pPr>
        <w:jc w:val="right"/>
        <w:rPr>
          <w:rFonts w:ascii="Cambria" w:hAnsi="Cambria"/>
          <w:color w:val="0070C0"/>
          <w:sz w:val="24"/>
          <w:szCs w:val="24"/>
        </w:rPr>
      </w:pPr>
    </w:p>
    <w:p w14:paraId="31C11D1D" w14:textId="77777777" w:rsidR="002B060E" w:rsidRDefault="002B060E" w:rsidP="001F6E3A">
      <w:pPr>
        <w:rPr>
          <w:rFonts w:ascii="Cambria" w:hAnsi="Cambria"/>
          <w:b/>
          <w:i/>
          <w:sz w:val="28"/>
          <w:szCs w:val="28"/>
          <w:u w:val="single"/>
        </w:rPr>
      </w:pPr>
      <w:r w:rsidRPr="00DE1FB0">
        <w:rPr>
          <w:rFonts w:ascii="Cambria" w:hAnsi="Cambria"/>
          <w:b/>
          <w:i/>
          <w:sz w:val="28"/>
          <w:szCs w:val="28"/>
          <w:u w:val="single"/>
        </w:rPr>
        <w:t>A  UNIQUE  PARTNERSHIP</w:t>
      </w:r>
    </w:p>
    <w:p w14:paraId="5886C138" w14:textId="77777777" w:rsidR="00051616" w:rsidRDefault="001A36D5" w:rsidP="00051616">
      <w:pPr>
        <w:jc w:val="both"/>
        <w:rPr>
          <w:sz w:val="24"/>
          <w:szCs w:val="24"/>
        </w:rPr>
      </w:pPr>
      <w:r>
        <w:rPr>
          <w:sz w:val="24"/>
          <w:szCs w:val="24"/>
        </w:rPr>
        <w:t xml:space="preserve">The </w:t>
      </w:r>
      <w:r w:rsidR="002B060E">
        <w:rPr>
          <w:sz w:val="24"/>
          <w:szCs w:val="24"/>
        </w:rPr>
        <w:t xml:space="preserve">State Theatre Center for the Arts </w:t>
      </w:r>
      <w:r>
        <w:rPr>
          <w:sz w:val="24"/>
          <w:szCs w:val="24"/>
        </w:rPr>
        <w:t>FREDDY©</w:t>
      </w:r>
      <w:r w:rsidRPr="00373B86">
        <w:rPr>
          <w:sz w:val="24"/>
          <w:szCs w:val="24"/>
        </w:rPr>
        <w:t xml:space="preserve"> </w:t>
      </w:r>
      <w:r w:rsidR="00E80B89">
        <w:rPr>
          <w:sz w:val="24"/>
          <w:szCs w:val="24"/>
        </w:rPr>
        <w:t>Awards</w:t>
      </w:r>
      <w:r w:rsidR="002B060E">
        <w:rPr>
          <w:sz w:val="24"/>
          <w:szCs w:val="24"/>
        </w:rPr>
        <w:t xml:space="preserve"> were </w:t>
      </w:r>
      <w:r w:rsidR="00732286">
        <w:rPr>
          <w:sz w:val="24"/>
          <w:szCs w:val="24"/>
        </w:rPr>
        <w:t xml:space="preserve">first announced in April 2002. </w:t>
      </w:r>
      <w:r w:rsidR="002B060E">
        <w:rPr>
          <w:sz w:val="24"/>
          <w:szCs w:val="24"/>
        </w:rPr>
        <w:t>Named after our famed ghost, J. “Fred” Osterstock, the State Theatre Center for the Art</w:t>
      </w:r>
      <w:r w:rsidR="00A501A1">
        <w:rPr>
          <w:sz w:val="24"/>
          <w:szCs w:val="24"/>
        </w:rPr>
        <w:t>s is pleased to present the 20</w:t>
      </w:r>
      <w:r w:rsidR="006E43C4">
        <w:rPr>
          <w:sz w:val="24"/>
          <w:szCs w:val="24"/>
        </w:rPr>
        <w:t>20</w:t>
      </w:r>
      <w:r w:rsidR="002B060E">
        <w:rPr>
          <w:sz w:val="24"/>
          <w:szCs w:val="24"/>
        </w:rPr>
        <w:t xml:space="preserve"> </w:t>
      </w:r>
      <w:r>
        <w:rPr>
          <w:sz w:val="24"/>
          <w:szCs w:val="24"/>
        </w:rPr>
        <w:t>FREDDY©</w:t>
      </w:r>
      <w:r w:rsidRPr="00373B86">
        <w:rPr>
          <w:sz w:val="24"/>
          <w:szCs w:val="24"/>
        </w:rPr>
        <w:t xml:space="preserve"> </w:t>
      </w:r>
      <w:r w:rsidR="002B060E">
        <w:rPr>
          <w:sz w:val="24"/>
          <w:szCs w:val="24"/>
        </w:rPr>
        <w:t>Awards—rewarding exceptional accomplishments in the production and performance of musical the</w:t>
      </w:r>
      <w:r w:rsidR="00732286">
        <w:rPr>
          <w:sz w:val="24"/>
          <w:szCs w:val="24"/>
        </w:rPr>
        <w:t>atre in local high schools.</w:t>
      </w:r>
      <w:r w:rsidR="002B060E">
        <w:rPr>
          <w:sz w:val="24"/>
          <w:szCs w:val="24"/>
        </w:rPr>
        <w:t xml:space="preserve"> With so much emphasis on athletics in our schools, it’s time to recognize signif</w:t>
      </w:r>
      <w:r w:rsidR="00732286">
        <w:rPr>
          <w:sz w:val="24"/>
          <w:szCs w:val="24"/>
        </w:rPr>
        <w:t xml:space="preserve">icant achievement in the arts. </w:t>
      </w:r>
      <w:r w:rsidR="002B060E">
        <w:rPr>
          <w:sz w:val="24"/>
          <w:szCs w:val="24"/>
        </w:rPr>
        <w:t xml:space="preserve">The </w:t>
      </w:r>
      <w:r w:rsidR="00732286">
        <w:rPr>
          <w:sz w:val="24"/>
          <w:szCs w:val="24"/>
        </w:rPr>
        <w:t>FREDDY©</w:t>
      </w:r>
      <w:r w:rsidR="002B060E">
        <w:rPr>
          <w:sz w:val="24"/>
          <w:szCs w:val="24"/>
        </w:rPr>
        <w:t xml:space="preserve"> Awards program recognizes the extraordinary amount of work, creativity, and devotion that faculty and students pour into their high school theatrical productions.  We strive to celebrate the entire art of musical theatre: casts and crews, directors and designers, and the great musical theatre works that inspire such </w:t>
      </w:r>
      <w:r w:rsidR="00732286">
        <w:rPr>
          <w:sz w:val="24"/>
          <w:szCs w:val="24"/>
        </w:rPr>
        <w:t>commitment</w:t>
      </w:r>
      <w:r w:rsidR="002B060E">
        <w:rPr>
          <w:sz w:val="24"/>
          <w:szCs w:val="24"/>
        </w:rPr>
        <w:t>, while developing a creative and dynamic relationship between area high schools and a prof</w:t>
      </w:r>
      <w:r w:rsidR="00732286">
        <w:rPr>
          <w:sz w:val="24"/>
          <w:szCs w:val="24"/>
        </w:rPr>
        <w:t xml:space="preserve">essional theatre organization. </w:t>
      </w:r>
      <w:r w:rsidR="002B060E">
        <w:rPr>
          <w:sz w:val="24"/>
          <w:szCs w:val="24"/>
        </w:rPr>
        <w:t xml:space="preserve">Months of preparation, </w:t>
      </w:r>
      <w:r w:rsidR="00C747B0">
        <w:rPr>
          <w:sz w:val="24"/>
          <w:szCs w:val="24"/>
        </w:rPr>
        <w:t>evaluation</w:t>
      </w:r>
      <w:r w:rsidR="002B060E">
        <w:rPr>
          <w:sz w:val="24"/>
          <w:szCs w:val="24"/>
        </w:rPr>
        <w:t xml:space="preserve"> and deliber</w:t>
      </w:r>
      <w:r w:rsidR="00A501A1">
        <w:rPr>
          <w:sz w:val="24"/>
          <w:szCs w:val="24"/>
        </w:rPr>
        <w:t>ation will culminate in the 20</w:t>
      </w:r>
      <w:r w:rsidR="006E43C4">
        <w:rPr>
          <w:sz w:val="24"/>
          <w:szCs w:val="24"/>
        </w:rPr>
        <w:t>20</w:t>
      </w:r>
      <w:r w:rsidR="002B060E">
        <w:rPr>
          <w:sz w:val="24"/>
          <w:szCs w:val="24"/>
        </w:rPr>
        <w:t xml:space="preserve"> </w:t>
      </w:r>
      <w:r>
        <w:rPr>
          <w:sz w:val="24"/>
          <w:szCs w:val="24"/>
        </w:rPr>
        <w:t>FREDDY©</w:t>
      </w:r>
      <w:r w:rsidRPr="00373B86">
        <w:rPr>
          <w:sz w:val="24"/>
          <w:szCs w:val="24"/>
        </w:rPr>
        <w:t xml:space="preserve"> </w:t>
      </w:r>
      <w:r w:rsidR="002B060E">
        <w:rPr>
          <w:sz w:val="24"/>
          <w:szCs w:val="24"/>
        </w:rPr>
        <w:t xml:space="preserve">Awards ceremony (modeled </w:t>
      </w:r>
      <w:r w:rsidR="00732286">
        <w:rPr>
          <w:sz w:val="24"/>
          <w:szCs w:val="24"/>
        </w:rPr>
        <w:t>after</w:t>
      </w:r>
      <w:r w:rsidR="002B060E">
        <w:rPr>
          <w:sz w:val="24"/>
          <w:szCs w:val="24"/>
        </w:rPr>
        <w:t xml:space="preserve"> the Tony</w:t>
      </w:r>
      <w:r w:rsidR="00732286">
        <w:rPr>
          <w:sz w:val="24"/>
          <w:szCs w:val="24"/>
        </w:rPr>
        <w:t>®</w:t>
      </w:r>
      <w:r w:rsidR="002B060E">
        <w:rPr>
          <w:sz w:val="24"/>
          <w:szCs w:val="24"/>
        </w:rPr>
        <w:t xml:space="preserve"> Awards) which will take place at 7:00 PM on Thur</w:t>
      </w:r>
      <w:r w:rsidR="00730CEA">
        <w:rPr>
          <w:sz w:val="24"/>
          <w:szCs w:val="24"/>
        </w:rPr>
        <w:t>sday, May 2</w:t>
      </w:r>
      <w:r w:rsidR="006E43C4">
        <w:rPr>
          <w:sz w:val="24"/>
          <w:szCs w:val="24"/>
        </w:rPr>
        <w:t>1</w:t>
      </w:r>
      <w:r w:rsidR="006E43C4" w:rsidRPr="006E43C4">
        <w:rPr>
          <w:sz w:val="24"/>
          <w:szCs w:val="24"/>
          <w:vertAlign w:val="superscript"/>
        </w:rPr>
        <w:t>st</w:t>
      </w:r>
      <w:r w:rsidR="00A501A1">
        <w:rPr>
          <w:sz w:val="24"/>
          <w:szCs w:val="24"/>
        </w:rPr>
        <w:t>, 20</w:t>
      </w:r>
      <w:r w:rsidR="006E43C4">
        <w:rPr>
          <w:sz w:val="24"/>
          <w:szCs w:val="24"/>
        </w:rPr>
        <w:t>20</w:t>
      </w:r>
      <w:r w:rsidR="002B060E">
        <w:rPr>
          <w:sz w:val="24"/>
          <w:szCs w:val="24"/>
        </w:rPr>
        <w:t xml:space="preserve"> at the State Theatre Center for the Arts in Easton.  Students</w:t>
      </w:r>
      <w:r w:rsidR="00732286" w:rsidRPr="00732286">
        <w:rPr>
          <w:sz w:val="24"/>
          <w:szCs w:val="24"/>
        </w:rPr>
        <w:t xml:space="preserve"> </w:t>
      </w:r>
      <w:r w:rsidR="00732286">
        <w:rPr>
          <w:sz w:val="24"/>
          <w:szCs w:val="24"/>
        </w:rPr>
        <w:t>from high schools located in Northampton and Lehigh counties in Pennsylvania and Warren County in New Jersey</w:t>
      </w:r>
      <w:r w:rsidR="002B060E">
        <w:rPr>
          <w:sz w:val="24"/>
          <w:szCs w:val="24"/>
        </w:rPr>
        <w:t xml:space="preserve"> will perform selections from nominated productions on the stage</w:t>
      </w:r>
      <w:r w:rsidR="00732286">
        <w:rPr>
          <w:sz w:val="24"/>
          <w:szCs w:val="24"/>
        </w:rPr>
        <w:t xml:space="preserve"> of the historic State Theatre.</w:t>
      </w:r>
    </w:p>
    <w:p w14:paraId="44AF5976" w14:textId="77777777" w:rsidR="00051616" w:rsidRDefault="002B060E" w:rsidP="00051616">
      <w:pPr>
        <w:jc w:val="both"/>
        <w:rPr>
          <w:sz w:val="24"/>
          <w:szCs w:val="24"/>
        </w:rPr>
      </w:pPr>
      <w:r>
        <w:rPr>
          <w:sz w:val="24"/>
          <w:szCs w:val="24"/>
        </w:rPr>
        <w:t>The partnership between the State Theatre Center for the Arts FREDDY</w:t>
      </w:r>
      <w:r w:rsidR="001A36D5">
        <w:rPr>
          <w:sz w:val="24"/>
          <w:szCs w:val="24"/>
        </w:rPr>
        <w:t>©</w:t>
      </w:r>
      <w:r>
        <w:rPr>
          <w:sz w:val="24"/>
          <w:szCs w:val="24"/>
        </w:rPr>
        <w:t xml:space="preserve"> </w:t>
      </w:r>
      <w:r w:rsidR="00022A04">
        <w:rPr>
          <w:sz w:val="24"/>
          <w:szCs w:val="24"/>
        </w:rPr>
        <w:t>Awards</w:t>
      </w:r>
      <w:r>
        <w:rPr>
          <w:sz w:val="24"/>
          <w:szCs w:val="24"/>
        </w:rPr>
        <w:t xml:space="preserve"> and Northampton Community College Theatre Department creates a unique opportunity for students from Pennsylvania </w:t>
      </w:r>
      <w:r w:rsidR="00901F44">
        <w:rPr>
          <w:sz w:val="24"/>
          <w:szCs w:val="24"/>
        </w:rPr>
        <w:t>and</w:t>
      </w:r>
      <w:r>
        <w:rPr>
          <w:sz w:val="24"/>
          <w:szCs w:val="24"/>
        </w:rPr>
        <w:t xml:space="preserve"> New Jersey to receive an education at Northampton Community College.  </w:t>
      </w:r>
      <w:r w:rsidR="00051616">
        <w:rPr>
          <w:sz w:val="24"/>
          <w:szCs w:val="24"/>
        </w:rPr>
        <w:t xml:space="preserve">Any current student who is affiliated with a participating high school and who plans to enroll at Northampton Community College is eligible to apply.  </w:t>
      </w:r>
    </w:p>
    <w:p w14:paraId="1607CEB9" w14:textId="77777777" w:rsidR="002B060E" w:rsidRDefault="002B060E" w:rsidP="001A36D5">
      <w:pPr>
        <w:jc w:val="both"/>
        <w:rPr>
          <w:sz w:val="24"/>
          <w:szCs w:val="24"/>
        </w:rPr>
      </w:pPr>
    </w:p>
    <w:p w14:paraId="4492544A" w14:textId="77777777" w:rsidR="002B060E" w:rsidRPr="00C93A42" w:rsidRDefault="002B060E" w:rsidP="00C93A42">
      <w:pPr>
        <w:pStyle w:val="ListParagraph"/>
        <w:numPr>
          <w:ilvl w:val="0"/>
          <w:numId w:val="6"/>
        </w:numPr>
        <w:jc w:val="center"/>
        <w:rPr>
          <w:b/>
          <w:color w:val="0070C0"/>
          <w:sz w:val="28"/>
          <w:szCs w:val="28"/>
        </w:rPr>
      </w:pPr>
      <w:r w:rsidRPr="00C93A42">
        <w:rPr>
          <w:b/>
          <w:color w:val="0070C0"/>
          <w:sz w:val="28"/>
          <w:szCs w:val="28"/>
        </w:rPr>
        <w:t xml:space="preserve">The </w:t>
      </w:r>
      <w:r w:rsidR="00051616">
        <w:rPr>
          <w:b/>
          <w:color w:val="0070C0"/>
          <w:sz w:val="28"/>
          <w:szCs w:val="28"/>
        </w:rPr>
        <w:t>Northampton Community College/</w:t>
      </w:r>
      <w:r w:rsidRPr="00C93A42">
        <w:rPr>
          <w:b/>
          <w:color w:val="0070C0"/>
          <w:sz w:val="28"/>
          <w:szCs w:val="28"/>
        </w:rPr>
        <w:t xml:space="preserve">State Theatre </w:t>
      </w:r>
      <w:r w:rsidR="00051616">
        <w:rPr>
          <w:b/>
          <w:color w:val="0070C0"/>
          <w:sz w:val="28"/>
          <w:szCs w:val="28"/>
        </w:rPr>
        <w:t>FREDDY©</w:t>
      </w:r>
      <w:r w:rsidRPr="00C93A42">
        <w:rPr>
          <w:b/>
          <w:color w:val="0070C0"/>
          <w:sz w:val="28"/>
          <w:szCs w:val="28"/>
        </w:rPr>
        <w:t xml:space="preserve"> Awards Scholarship</w:t>
      </w:r>
    </w:p>
    <w:p w14:paraId="3CB886DB" w14:textId="77777777" w:rsidR="002B060E" w:rsidRDefault="002B060E" w:rsidP="00022A04">
      <w:pPr>
        <w:pStyle w:val="ListParagraph"/>
        <w:ind w:left="1080"/>
        <w:rPr>
          <w:b/>
          <w:color w:val="0070C0"/>
          <w:sz w:val="28"/>
          <w:szCs w:val="28"/>
        </w:rPr>
      </w:pPr>
      <w:r w:rsidRPr="00C93A42">
        <w:rPr>
          <w:b/>
          <w:color w:val="0070C0"/>
          <w:sz w:val="28"/>
          <w:szCs w:val="28"/>
        </w:rPr>
        <w:t>consists of a $1000/Year Scholarship</w:t>
      </w:r>
      <w:r w:rsidR="00A501A1">
        <w:rPr>
          <w:b/>
          <w:color w:val="0070C0"/>
          <w:sz w:val="28"/>
          <w:szCs w:val="28"/>
        </w:rPr>
        <w:t xml:space="preserve"> for NCC’s 20</w:t>
      </w:r>
      <w:r w:rsidR="006E43C4">
        <w:rPr>
          <w:b/>
          <w:color w:val="0070C0"/>
          <w:sz w:val="28"/>
          <w:szCs w:val="28"/>
        </w:rPr>
        <w:t>20</w:t>
      </w:r>
      <w:r w:rsidR="00A501A1">
        <w:rPr>
          <w:b/>
          <w:color w:val="0070C0"/>
          <w:sz w:val="28"/>
          <w:szCs w:val="28"/>
        </w:rPr>
        <w:t>-20</w:t>
      </w:r>
      <w:r w:rsidR="007E58D1">
        <w:rPr>
          <w:b/>
          <w:color w:val="0070C0"/>
          <w:sz w:val="28"/>
          <w:szCs w:val="28"/>
        </w:rPr>
        <w:t>2</w:t>
      </w:r>
      <w:r w:rsidR="006E43C4">
        <w:rPr>
          <w:b/>
          <w:color w:val="0070C0"/>
          <w:sz w:val="28"/>
          <w:szCs w:val="28"/>
        </w:rPr>
        <w:t>1</w:t>
      </w:r>
      <w:r w:rsidR="00A501A1">
        <w:rPr>
          <w:b/>
          <w:color w:val="0070C0"/>
          <w:sz w:val="28"/>
          <w:szCs w:val="28"/>
        </w:rPr>
        <w:t xml:space="preserve"> academic year</w:t>
      </w:r>
    </w:p>
    <w:p w14:paraId="0E1A4F96" w14:textId="77777777" w:rsidR="00574211" w:rsidRDefault="00574211" w:rsidP="00574211">
      <w:pPr>
        <w:jc w:val="right"/>
        <w:rPr>
          <w:rFonts w:ascii="Cambria" w:hAnsi="Cambria"/>
          <w:b/>
          <w:color w:val="0070C0"/>
          <w:sz w:val="28"/>
          <w:szCs w:val="28"/>
          <w:u w:val="single"/>
        </w:rPr>
      </w:pPr>
    </w:p>
    <w:p w14:paraId="226BE0AC" w14:textId="77777777" w:rsidR="00574211" w:rsidRDefault="00574211" w:rsidP="00574211">
      <w:pPr>
        <w:jc w:val="right"/>
        <w:rPr>
          <w:rFonts w:ascii="Cambria" w:hAnsi="Cambria"/>
          <w:b/>
          <w:color w:val="0070C0"/>
          <w:sz w:val="28"/>
          <w:szCs w:val="28"/>
          <w:u w:val="single"/>
        </w:rPr>
      </w:pPr>
    </w:p>
    <w:p w14:paraId="1F96DC49" w14:textId="77777777" w:rsidR="00574211" w:rsidRDefault="00574211" w:rsidP="00574211">
      <w:pPr>
        <w:jc w:val="right"/>
        <w:rPr>
          <w:rFonts w:ascii="Cambria" w:hAnsi="Cambria"/>
          <w:b/>
          <w:color w:val="0070C0"/>
          <w:sz w:val="28"/>
          <w:szCs w:val="28"/>
          <w:u w:val="single"/>
        </w:rPr>
      </w:pPr>
    </w:p>
    <w:p w14:paraId="798DA007" w14:textId="76D966BC" w:rsidR="00574211" w:rsidRDefault="00574211" w:rsidP="00574211">
      <w:pPr>
        <w:jc w:val="right"/>
        <w:rPr>
          <w:rFonts w:ascii="Cambria" w:hAnsi="Cambria"/>
          <w:b/>
          <w:color w:val="0070C0"/>
          <w:sz w:val="28"/>
          <w:szCs w:val="28"/>
          <w:u w:val="single"/>
        </w:rPr>
      </w:pPr>
    </w:p>
    <w:p w14:paraId="0D473675" w14:textId="77777777" w:rsidR="00FA39E5" w:rsidRDefault="00FA39E5" w:rsidP="00574211">
      <w:pPr>
        <w:jc w:val="right"/>
        <w:rPr>
          <w:rFonts w:ascii="Cambria" w:hAnsi="Cambria"/>
          <w:b/>
          <w:color w:val="0070C0"/>
          <w:sz w:val="28"/>
          <w:szCs w:val="28"/>
          <w:u w:val="single"/>
        </w:rPr>
      </w:pPr>
    </w:p>
    <w:p w14:paraId="49411FA2" w14:textId="77777777" w:rsidR="00574211" w:rsidRDefault="00574211" w:rsidP="00574211">
      <w:pPr>
        <w:jc w:val="right"/>
        <w:rPr>
          <w:rFonts w:ascii="Cambria" w:hAnsi="Cambria"/>
          <w:b/>
          <w:color w:val="0070C0"/>
          <w:sz w:val="28"/>
          <w:szCs w:val="28"/>
          <w:u w:val="single"/>
        </w:rPr>
      </w:pPr>
    </w:p>
    <w:p w14:paraId="626763B0" w14:textId="77777777" w:rsidR="00574211" w:rsidRDefault="00A501A1" w:rsidP="00574211">
      <w:pPr>
        <w:jc w:val="right"/>
        <w:rPr>
          <w:rFonts w:ascii="Cambria" w:hAnsi="Cambria"/>
          <w:b/>
          <w:color w:val="0070C0"/>
          <w:sz w:val="28"/>
          <w:szCs w:val="28"/>
          <w:u w:val="single"/>
        </w:rPr>
      </w:pPr>
      <w:r>
        <w:rPr>
          <w:rFonts w:ascii="Cambria" w:hAnsi="Cambria"/>
          <w:b/>
          <w:color w:val="0070C0"/>
          <w:sz w:val="28"/>
          <w:szCs w:val="28"/>
          <w:u w:val="single"/>
        </w:rPr>
        <w:lastRenderedPageBreak/>
        <w:t>20</w:t>
      </w:r>
      <w:r w:rsidR="006E43C4">
        <w:rPr>
          <w:rFonts w:ascii="Cambria" w:hAnsi="Cambria"/>
          <w:b/>
          <w:color w:val="0070C0"/>
          <w:sz w:val="28"/>
          <w:szCs w:val="28"/>
          <w:u w:val="single"/>
        </w:rPr>
        <w:t>20</w:t>
      </w:r>
      <w:r w:rsidR="00574211">
        <w:rPr>
          <w:rFonts w:ascii="Cambria" w:hAnsi="Cambria"/>
          <w:b/>
          <w:color w:val="0070C0"/>
          <w:sz w:val="28"/>
          <w:szCs w:val="28"/>
          <w:u w:val="single"/>
        </w:rPr>
        <w:t xml:space="preserve"> State Theatre Center for the Arts FREDDY© Awards</w:t>
      </w:r>
    </w:p>
    <w:p w14:paraId="33684EF9" w14:textId="77777777" w:rsidR="00574211" w:rsidRDefault="00574211" w:rsidP="00574211">
      <w:pPr>
        <w:jc w:val="right"/>
        <w:rPr>
          <w:rFonts w:ascii="Cambria" w:hAnsi="Cambria"/>
          <w:color w:val="0070C0"/>
          <w:sz w:val="24"/>
          <w:szCs w:val="24"/>
        </w:rPr>
      </w:pPr>
      <w:r>
        <w:rPr>
          <w:rFonts w:ascii="Cambria" w:hAnsi="Cambria"/>
          <w:color w:val="0070C0"/>
          <w:sz w:val="24"/>
          <w:szCs w:val="24"/>
        </w:rPr>
        <w:t>Northampton Community College (NCC) Scholarship Program</w:t>
      </w:r>
    </w:p>
    <w:p w14:paraId="43AA7FD9" w14:textId="77777777" w:rsidR="00574211" w:rsidRDefault="00574211" w:rsidP="00574211">
      <w:pPr>
        <w:jc w:val="right"/>
        <w:rPr>
          <w:rFonts w:ascii="Cambria" w:hAnsi="Cambria"/>
          <w:color w:val="0070C0"/>
          <w:sz w:val="24"/>
          <w:szCs w:val="24"/>
        </w:rPr>
      </w:pPr>
      <w:r>
        <w:rPr>
          <w:rFonts w:ascii="Cambria" w:hAnsi="Cambria"/>
          <w:color w:val="0070C0"/>
          <w:sz w:val="24"/>
          <w:szCs w:val="24"/>
        </w:rPr>
        <w:t>In conjunction with the</w:t>
      </w:r>
    </w:p>
    <w:p w14:paraId="7EF7760E" w14:textId="77777777" w:rsidR="00574211" w:rsidRDefault="00B34A30" w:rsidP="00574211">
      <w:pPr>
        <w:jc w:val="right"/>
        <w:rPr>
          <w:rFonts w:ascii="Cambria" w:hAnsi="Cambria"/>
          <w:color w:val="0070C0"/>
          <w:sz w:val="24"/>
          <w:szCs w:val="24"/>
        </w:rPr>
      </w:pPr>
      <w:r>
        <w:rPr>
          <w:rFonts w:ascii="Cambria" w:hAnsi="Cambria"/>
          <w:color w:val="0070C0"/>
          <w:sz w:val="24"/>
          <w:szCs w:val="24"/>
        </w:rPr>
        <w:t>20</w:t>
      </w:r>
      <w:r w:rsidR="006E43C4">
        <w:rPr>
          <w:rFonts w:ascii="Cambria" w:hAnsi="Cambria"/>
          <w:color w:val="0070C0"/>
          <w:sz w:val="24"/>
          <w:szCs w:val="24"/>
        </w:rPr>
        <w:t>20</w:t>
      </w:r>
      <w:r w:rsidR="00574211">
        <w:rPr>
          <w:rFonts w:ascii="Cambria" w:hAnsi="Cambria"/>
          <w:color w:val="0070C0"/>
          <w:sz w:val="24"/>
          <w:szCs w:val="24"/>
        </w:rPr>
        <w:t xml:space="preserve"> State Theatre Center for the Arts FREDDY© Awards</w:t>
      </w:r>
    </w:p>
    <w:p w14:paraId="7678E933" w14:textId="77777777" w:rsidR="00574211" w:rsidRPr="00373B86" w:rsidRDefault="00574211" w:rsidP="00574211">
      <w:pPr>
        <w:rPr>
          <w:rFonts w:ascii="Cambria" w:hAnsi="Cambria"/>
          <w:b/>
          <w:sz w:val="28"/>
          <w:szCs w:val="28"/>
          <w:u w:val="single"/>
        </w:rPr>
      </w:pPr>
      <w:r>
        <w:rPr>
          <w:rFonts w:ascii="Cambria" w:hAnsi="Cambria"/>
          <w:b/>
          <w:sz w:val="28"/>
          <w:szCs w:val="28"/>
          <w:u w:val="single"/>
        </w:rPr>
        <w:t>TIMELINE OF IMPORTANT DATES</w:t>
      </w:r>
    </w:p>
    <w:p w14:paraId="17973BF2" w14:textId="77777777" w:rsidR="00574211" w:rsidRDefault="00E449BC" w:rsidP="00574211">
      <w:pPr>
        <w:pStyle w:val="ListParagraph"/>
        <w:numPr>
          <w:ilvl w:val="0"/>
          <w:numId w:val="2"/>
        </w:numPr>
        <w:rPr>
          <w:sz w:val="24"/>
          <w:szCs w:val="24"/>
        </w:rPr>
      </w:pPr>
      <w:r>
        <w:rPr>
          <w:sz w:val="24"/>
          <w:szCs w:val="24"/>
        </w:rPr>
        <w:t xml:space="preserve">May 10, 2020 </w:t>
      </w:r>
      <w:r w:rsidR="00574211" w:rsidRPr="00373B86">
        <w:rPr>
          <w:sz w:val="24"/>
          <w:szCs w:val="24"/>
        </w:rPr>
        <w:t>……….Deadli</w:t>
      </w:r>
      <w:r w:rsidR="00A501A1">
        <w:rPr>
          <w:sz w:val="24"/>
          <w:szCs w:val="24"/>
        </w:rPr>
        <w:t>ne for applications for the 20</w:t>
      </w:r>
      <w:r w:rsidR="006E43C4">
        <w:rPr>
          <w:sz w:val="24"/>
          <w:szCs w:val="24"/>
        </w:rPr>
        <w:t>20</w:t>
      </w:r>
      <w:r w:rsidR="00574211" w:rsidRPr="00373B86">
        <w:rPr>
          <w:sz w:val="24"/>
          <w:szCs w:val="24"/>
        </w:rPr>
        <w:t xml:space="preserve"> NCC/</w:t>
      </w:r>
      <w:r w:rsidR="00574211">
        <w:rPr>
          <w:sz w:val="24"/>
          <w:szCs w:val="24"/>
        </w:rPr>
        <w:t>FREDDY©</w:t>
      </w:r>
      <w:r w:rsidR="00574211" w:rsidRPr="00373B86">
        <w:rPr>
          <w:sz w:val="24"/>
          <w:szCs w:val="24"/>
        </w:rPr>
        <w:t xml:space="preserve"> Awards Scholarship</w:t>
      </w:r>
    </w:p>
    <w:p w14:paraId="1FE3747B" w14:textId="77777777" w:rsidR="00574211" w:rsidRDefault="00A501A1" w:rsidP="00574211">
      <w:pPr>
        <w:pStyle w:val="ListParagraph"/>
        <w:numPr>
          <w:ilvl w:val="0"/>
          <w:numId w:val="2"/>
        </w:numPr>
        <w:rPr>
          <w:sz w:val="24"/>
          <w:szCs w:val="24"/>
        </w:rPr>
      </w:pPr>
      <w:r>
        <w:rPr>
          <w:sz w:val="24"/>
          <w:szCs w:val="24"/>
        </w:rPr>
        <w:t>May 1</w:t>
      </w:r>
      <w:r w:rsidR="006E43C4">
        <w:rPr>
          <w:sz w:val="24"/>
          <w:szCs w:val="24"/>
        </w:rPr>
        <w:t>3</w:t>
      </w:r>
      <w:r>
        <w:rPr>
          <w:sz w:val="24"/>
          <w:szCs w:val="24"/>
        </w:rPr>
        <w:t>, 20</w:t>
      </w:r>
      <w:r w:rsidR="006E43C4">
        <w:rPr>
          <w:sz w:val="24"/>
          <w:szCs w:val="24"/>
        </w:rPr>
        <w:t>20</w:t>
      </w:r>
      <w:r w:rsidR="00574211">
        <w:rPr>
          <w:sz w:val="24"/>
          <w:szCs w:val="24"/>
        </w:rPr>
        <w:t>……</w:t>
      </w:r>
      <w:r w:rsidR="00621A3A">
        <w:rPr>
          <w:sz w:val="24"/>
          <w:szCs w:val="24"/>
        </w:rPr>
        <w:t>…</w:t>
      </w:r>
      <w:r>
        <w:rPr>
          <w:sz w:val="24"/>
          <w:szCs w:val="24"/>
        </w:rPr>
        <w:t>.Recipient notified of the 20</w:t>
      </w:r>
      <w:r w:rsidR="006E43C4">
        <w:rPr>
          <w:sz w:val="24"/>
          <w:szCs w:val="24"/>
        </w:rPr>
        <w:t>20</w:t>
      </w:r>
      <w:r w:rsidR="00574211">
        <w:rPr>
          <w:sz w:val="24"/>
          <w:szCs w:val="24"/>
        </w:rPr>
        <w:t xml:space="preserve"> NCC/FREDDY©</w:t>
      </w:r>
      <w:r w:rsidR="00574211" w:rsidRPr="00373B86">
        <w:rPr>
          <w:sz w:val="24"/>
          <w:szCs w:val="24"/>
        </w:rPr>
        <w:t xml:space="preserve"> Awards </w:t>
      </w:r>
      <w:r w:rsidR="00574211">
        <w:rPr>
          <w:sz w:val="24"/>
          <w:szCs w:val="24"/>
        </w:rPr>
        <w:t>Scholarship</w:t>
      </w:r>
    </w:p>
    <w:p w14:paraId="73F843AF" w14:textId="77777777" w:rsidR="00574211" w:rsidRDefault="00A501A1" w:rsidP="00574211">
      <w:pPr>
        <w:pStyle w:val="ListParagraph"/>
        <w:numPr>
          <w:ilvl w:val="0"/>
          <w:numId w:val="2"/>
        </w:numPr>
        <w:rPr>
          <w:sz w:val="24"/>
          <w:szCs w:val="24"/>
        </w:rPr>
      </w:pPr>
      <w:r>
        <w:rPr>
          <w:sz w:val="24"/>
          <w:szCs w:val="24"/>
        </w:rPr>
        <w:t>May 2</w:t>
      </w:r>
      <w:r w:rsidR="006E43C4">
        <w:rPr>
          <w:sz w:val="24"/>
          <w:szCs w:val="24"/>
        </w:rPr>
        <w:t>1</w:t>
      </w:r>
      <w:r>
        <w:rPr>
          <w:sz w:val="24"/>
          <w:szCs w:val="24"/>
        </w:rPr>
        <w:t>, 20</w:t>
      </w:r>
      <w:r w:rsidR="006E43C4">
        <w:rPr>
          <w:sz w:val="24"/>
          <w:szCs w:val="24"/>
        </w:rPr>
        <w:t>20</w:t>
      </w:r>
      <w:r>
        <w:rPr>
          <w:sz w:val="24"/>
          <w:szCs w:val="24"/>
        </w:rPr>
        <w:t>……</w:t>
      </w:r>
      <w:r w:rsidR="00621A3A">
        <w:rPr>
          <w:sz w:val="24"/>
          <w:szCs w:val="24"/>
        </w:rPr>
        <w:t>….</w:t>
      </w:r>
      <w:r>
        <w:rPr>
          <w:sz w:val="24"/>
          <w:szCs w:val="24"/>
        </w:rPr>
        <w:t>20</w:t>
      </w:r>
      <w:r w:rsidR="006E43C4">
        <w:rPr>
          <w:sz w:val="24"/>
          <w:szCs w:val="24"/>
        </w:rPr>
        <w:t>20</w:t>
      </w:r>
      <w:r w:rsidR="00574211">
        <w:rPr>
          <w:sz w:val="24"/>
          <w:szCs w:val="24"/>
        </w:rPr>
        <w:t xml:space="preserve"> FREDDY©</w:t>
      </w:r>
      <w:r w:rsidR="00574211" w:rsidRPr="00373B86">
        <w:rPr>
          <w:sz w:val="24"/>
          <w:szCs w:val="24"/>
        </w:rPr>
        <w:t xml:space="preserve"> </w:t>
      </w:r>
      <w:r w:rsidR="00574211">
        <w:rPr>
          <w:sz w:val="24"/>
          <w:szCs w:val="24"/>
        </w:rPr>
        <w:t xml:space="preserve">Awards Ceremony </w:t>
      </w:r>
    </w:p>
    <w:p w14:paraId="164988D6" w14:textId="77777777" w:rsidR="00574211" w:rsidRDefault="00574211" w:rsidP="00574211">
      <w:pPr>
        <w:rPr>
          <w:rFonts w:ascii="Cambria" w:hAnsi="Cambria"/>
          <w:b/>
          <w:sz w:val="28"/>
          <w:szCs w:val="28"/>
          <w:u w:val="single"/>
        </w:rPr>
      </w:pPr>
      <w:r>
        <w:rPr>
          <w:rFonts w:ascii="Cambria" w:hAnsi="Cambria"/>
          <w:b/>
          <w:sz w:val="28"/>
          <w:szCs w:val="28"/>
          <w:u w:val="single"/>
        </w:rPr>
        <w:t>APPLICATION REQUIREMENTS</w:t>
      </w:r>
    </w:p>
    <w:p w14:paraId="1E1341C0" w14:textId="77777777" w:rsidR="00574211" w:rsidRDefault="00574211" w:rsidP="00574211">
      <w:pPr>
        <w:pStyle w:val="ListParagraph"/>
        <w:numPr>
          <w:ilvl w:val="0"/>
          <w:numId w:val="3"/>
        </w:numPr>
        <w:jc w:val="both"/>
        <w:rPr>
          <w:sz w:val="24"/>
          <w:szCs w:val="24"/>
        </w:rPr>
      </w:pPr>
      <w:r>
        <w:rPr>
          <w:sz w:val="24"/>
          <w:szCs w:val="24"/>
        </w:rPr>
        <w:t>Students m</w:t>
      </w:r>
      <w:r w:rsidR="00A501A1">
        <w:rPr>
          <w:sz w:val="24"/>
          <w:szCs w:val="24"/>
        </w:rPr>
        <w:t xml:space="preserve">ust complete and </w:t>
      </w:r>
      <w:r w:rsidR="00E449BC">
        <w:rPr>
          <w:sz w:val="24"/>
          <w:szCs w:val="24"/>
        </w:rPr>
        <w:t>email</w:t>
      </w:r>
      <w:r w:rsidR="00A501A1">
        <w:rPr>
          <w:sz w:val="24"/>
          <w:szCs w:val="24"/>
        </w:rPr>
        <w:t xml:space="preserve"> the 20</w:t>
      </w:r>
      <w:r w:rsidR="006E43C4">
        <w:rPr>
          <w:sz w:val="24"/>
          <w:szCs w:val="24"/>
        </w:rPr>
        <w:t>20</w:t>
      </w:r>
      <w:r>
        <w:rPr>
          <w:sz w:val="24"/>
          <w:szCs w:val="24"/>
        </w:rPr>
        <w:t xml:space="preserve"> NCC/FREDDY©</w:t>
      </w:r>
      <w:r w:rsidRPr="00373B86">
        <w:rPr>
          <w:sz w:val="24"/>
          <w:szCs w:val="24"/>
        </w:rPr>
        <w:t xml:space="preserve"> </w:t>
      </w:r>
      <w:r>
        <w:rPr>
          <w:sz w:val="24"/>
          <w:szCs w:val="24"/>
        </w:rPr>
        <w:t>Award</w:t>
      </w:r>
      <w:r w:rsidR="00A25FC7">
        <w:rPr>
          <w:sz w:val="24"/>
          <w:szCs w:val="24"/>
        </w:rPr>
        <w:t>s</w:t>
      </w:r>
      <w:r>
        <w:rPr>
          <w:sz w:val="24"/>
          <w:szCs w:val="24"/>
        </w:rPr>
        <w:t xml:space="preserve"> Scholarship application to the State The</w:t>
      </w:r>
      <w:r w:rsidR="0064750B">
        <w:rPr>
          <w:sz w:val="24"/>
          <w:szCs w:val="24"/>
        </w:rPr>
        <w:t xml:space="preserve">atre by 4:00 PM on </w:t>
      </w:r>
      <w:r w:rsidR="00E449BC">
        <w:rPr>
          <w:sz w:val="24"/>
          <w:szCs w:val="24"/>
        </w:rPr>
        <w:t>Sunday, May 10,</w:t>
      </w:r>
      <w:r w:rsidR="00621A3A">
        <w:rPr>
          <w:sz w:val="24"/>
          <w:szCs w:val="24"/>
        </w:rPr>
        <w:t xml:space="preserve"> 20</w:t>
      </w:r>
      <w:r w:rsidR="006E43C4">
        <w:rPr>
          <w:sz w:val="24"/>
          <w:szCs w:val="24"/>
        </w:rPr>
        <w:t>20</w:t>
      </w:r>
      <w:r w:rsidR="00E55777">
        <w:rPr>
          <w:sz w:val="24"/>
          <w:szCs w:val="24"/>
        </w:rPr>
        <w:t>.</w:t>
      </w:r>
      <w:r>
        <w:rPr>
          <w:sz w:val="24"/>
          <w:szCs w:val="24"/>
        </w:rPr>
        <w:t xml:space="preserve"> Late applications will not be accepted under any circumstances. </w:t>
      </w:r>
      <w:r w:rsidR="00E449BC">
        <w:rPr>
          <w:sz w:val="24"/>
          <w:szCs w:val="24"/>
        </w:rPr>
        <w:t xml:space="preserve">Please email your submission to </w:t>
      </w:r>
      <w:hyperlink r:id="rId5" w:history="1">
        <w:r w:rsidR="00E449BC" w:rsidRPr="00C96749">
          <w:rPr>
            <w:rStyle w:val="Hyperlink"/>
            <w:sz w:val="24"/>
            <w:szCs w:val="24"/>
          </w:rPr>
          <w:t>scholarships@northampton.edu</w:t>
        </w:r>
      </w:hyperlink>
      <w:r w:rsidR="00E449BC">
        <w:rPr>
          <w:sz w:val="24"/>
          <w:szCs w:val="24"/>
        </w:rPr>
        <w:t xml:space="preserve"> with the subject line “Freddy’s Scholarship Application”</w:t>
      </w:r>
    </w:p>
    <w:p w14:paraId="63CE2B94" w14:textId="77777777" w:rsidR="00A501A1" w:rsidRPr="00A501A1" w:rsidRDefault="00A501A1" w:rsidP="00574211">
      <w:pPr>
        <w:pStyle w:val="ListParagraph"/>
        <w:numPr>
          <w:ilvl w:val="0"/>
          <w:numId w:val="3"/>
        </w:numPr>
        <w:jc w:val="both"/>
        <w:rPr>
          <w:sz w:val="24"/>
          <w:szCs w:val="24"/>
        </w:rPr>
      </w:pPr>
      <w:r w:rsidRPr="00A501A1">
        <w:rPr>
          <w:sz w:val="24"/>
          <w:szCs w:val="24"/>
        </w:rPr>
        <w:t>Students applying for the 20</w:t>
      </w:r>
      <w:r w:rsidR="006E43C4">
        <w:rPr>
          <w:sz w:val="24"/>
          <w:szCs w:val="24"/>
        </w:rPr>
        <w:t>20</w:t>
      </w:r>
      <w:r w:rsidRPr="00A501A1">
        <w:rPr>
          <w:sz w:val="24"/>
          <w:szCs w:val="24"/>
        </w:rPr>
        <w:t xml:space="preserve"> NCC/Freddy Awards Scholarship DO NOT have to be Theatre Majors BUT they must plan to enroll at NCC for the Fall 20</w:t>
      </w:r>
      <w:r w:rsidR="006E43C4">
        <w:rPr>
          <w:sz w:val="24"/>
          <w:szCs w:val="24"/>
        </w:rPr>
        <w:t>20</w:t>
      </w:r>
      <w:r w:rsidRPr="00A501A1">
        <w:rPr>
          <w:sz w:val="24"/>
          <w:szCs w:val="24"/>
        </w:rPr>
        <w:t xml:space="preserve"> semester, and be registered for 6 or more credit hours. The award recipient must notify NCC Scholarships Department when they have registered for Fall 20</w:t>
      </w:r>
      <w:r w:rsidR="006E43C4">
        <w:rPr>
          <w:sz w:val="24"/>
          <w:szCs w:val="24"/>
        </w:rPr>
        <w:t>20</w:t>
      </w:r>
      <w:r w:rsidRPr="00A501A1">
        <w:rPr>
          <w:sz w:val="24"/>
          <w:szCs w:val="24"/>
        </w:rPr>
        <w:t xml:space="preserve"> classes.</w:t>
      </w:r>
      <w:r>
        <w:t> </w:t>
      </w:r>
    </w:p>
    <w:p w14:paraId="776ABBE2" w14:textId="77777777" w:rsidR="00574211" w:rsidRDefault="00574211" w:rsidP="00574211">
      <w:pPr>
        <w:pStyle w:val="ListParagraph"/>
        <w:numPr>
          <w:ilvl w:val="0"/>
          <w:numId w:val="3"/>
        </w:numPr>
        <w:jc w:val="both"/>
        <w:rPr>
          <w:sz w:val="24"/>
          <w:szCs w:val="24"/>
        </w:rPr>
      </w:pPr>
      <w:r>
        <w:rPr>
          <w:sz w:val="24"/>
          <w:szCs w:val="24"/>
        </w:rPr>
        <w:t>Students subm</w:t>
      </w:r>
      <w:r w:rsidR="00A501A1">
        <w:rPr>
          <w:sz w:val="24"/>
          <w:szCs w:val="24"/>
        </w:rPr>
        <w:t>itting applications for the 20</w:t>
      </w:r>
      <w:r w:rsidR="006E43C4">
        <w:rPr>
          <w:sz w:val="24"/>
          <w:szCs w:val="24"/>
        </w:rPr>
        <w:t>20</w:t>
      </w:r>
      <w:r>
        <w:rPr>
          <w:sz w:val="24"/>
          <w:szCs w:val="24"/>
        </w:rPr>
        <w:t xml:space="preserve"> NCC/FREDDY©</w:t>
      </w:r>
      <w:r w:rsidRPr="00373B86">
        <w:rPr>
          <w:sz w:val="24"/>
          <w:szCs w:val="24"/>
        </w:rPr>
        <w:t xml:space="preserve"> </w:t>
      </w:r>
      <w:r>
        <w:rPr>
          <w:sz w:val="24"/>
          <w:szCs w:val="24"/>
        </w:rPr>
        <w:t>Awards Scholarship must attend a high school t</w:t>
      </w:r>
      <w:r w:rsidR="00A501A1">
        <w:rPr>
          <w:sz w:val="24"/>
          <w:szCs w:val="24"/>
        </w:rPr>
        <w:t>hat is participating in the 20</w:t>
      </w:r>
      <w:r w:rsidR="006E43C4">
        <w:rPr>
          <w:sz w:val="24"/>
          <w:szCs w:val="24"/>
        </w:rPr>
        <w:t>20</w:t>
      </w:r>
      <w:r>
        <w:rPr>
          <w:sz w:val="24"/>
          <w:szCs w:val="24"/>
        </w:rPr>
        <w:t xml:space="preserve"> State Theatre Center for the Arts FREDDY© Awards.</w:t>
      </w:r>
    </w:p>
    <w:p w14:paraId="54B6B540" w14:textId="77777777" w:rsidR="00574211" w:rsidRDefault="00574211" w:rsidP="00574211">
      <w:pPr>
        <w:pStyle w:val="ListParagraph"/>
        <w:numPr>
          <w:ilvl w:val="0"/>
          <w:numId w:val="3"/>
        </w:numPr>
        <w:jc w:val="both"/>
        <w:rPr>
          <w:sz w:val="24"/>
          <w:szCs w:val="24"/>
        </w:rPr>
      </w:pPr>
      <w:r>
        <w:rPr>
          <w:sz w:val="24"/>
          <w:szCs w:val="24"/>
        </w:rPr>
        <w:t>Students submitting application</w:t>
      </w:r>
      <w:r w:rsidR="00BB6615">
        <w:rPr>
          <w:sz w:val="24"/>
          <w:szCs w:val="24"/>
        </w:rPr>
        <w:t>s for</w:t>
      </w:r>
      <w:r w:rsidR="00730CEA">
        <w:rPr>
          <w:sz w:val="24"/>
          <w:szCs w:val="24"/>
        </w:rPr>
        <w:t xml:space="preserve"> </w:t>
      </w:r>
      <w:r w:rsidR="00A05AF3">
        <w:rPr>
          <w:sz w:val="24"/>
          <w:szCs w:val="24"/>
        </w:rPr>
        <w:t>th</w:t>
      </w:r>
      <w:r w:rsidR="00A501A1">
        <w:rPr>
          <w:sz w:val="24"/>
          <w:szCs w:val="24"/>
        </w:rPr>
        <w:t>e 20</w:t>
      </w:r>
      <w:r w:rsidR="006E43C4">
        <w:rPr>
          <w:sz w:val="24"/>
          <w:szCs w:val="24"/>
        </w:rPr>
        <w:t>20</w:t>
      </w:r>
      <w:r>
        <w:rPr>
          <w:sz w:val="24"/>
          <w:szCs w:val="24"/>
        </w:rPr>
        <w:t xml:space="preserve"> NCC/FREDDY©</w:t>
      </w:r>
      <w:r w:rsidRPr="00373B86">
        <w:rPr>
          <w:sz w:val="24"/>
          <w:szCs w:val="24"/>
        </w:rPr>
        <w:t xml:space="preserve"> </w:t>
      </w:r>
      <w:r>
        <w:rPr>
          <w:sz w:val="24"/>
          <w:szCs w:val="24"/>
        </w:rPr>
        <w:t xml:space="preserve">Awards Scholarship do not have to </w:t>
      </w:r>
      <w:r w:rsidR="00A501A1">
        <w:rPr>
          <w:sz w:val="24"/>
          <w:szCs w:val="24"/>
        </w:rPr>
        <w:t>receive a nomination in the 20</w:t>
      </w:r>
      <w:r w:rsidR="006E43C4">
        <w:rPr>
          <w:sz w:val="24"/>
          <w:szCs w:val="24"/>
        </w:rPr>
        <w:t>20</w:t>
      </w:r>
      <w:r>
        <w:rPr>
          <w:sz w:val="24"/>
          <w:szCs w:val="24"/>
        </w:rPr>
        <w:t xml:space="preserve"> FREDDY©</w:t>
      </w:r>
      <w:r w:rsidRPr="00373B86">
        <w:rPr>
          <w:sz w:val="24"/>
          <w:szCs w:val="24"/>
        </w:rPr>
        <w:t xml:space="preserve"> </w:t>
      </w:r>
      <w:r>
        <w:rPr>
          <w:sz w:val="24"/>
          <w:szCs w:val="24"/>
        </w:rPr>
        <w:t xml:space="preserve">Awards to be eligible. </w:t>
      </w:r>
    </w:p>
    <w:p w14:paraId="005444AD" w14:textId="77777777" w:rsidR="00574211" w:rsidRDefault="00574211" w:rsidP="00574211">
      <w:pPr>
        <w:rPr>
          <w:rFonts w:ascii="Cambria" w:hAnsi="Cambria"/>
          <w:b/>
          <w:sz w:val="28"/>
          <w:szCs w:val="28"/>
          <w:u w:val="single"/>
        </w:rPr>
      </w:pPr>
      <w:r>
        <w:rPr>
          <w:rFonts w:ascii="Cambria" w:hAnsi="Cambria"/>
          <w:b/>
          <w:sz w:val="28"/>
          <w:szCs w:val="28"/>
          <w:u w:val="single"/>
        </w:rPr>
        <w:t>SELECTION AND REVIEW PROCESS</w:t>
      </w:r>
    </w:p>
    <w:p w14:paraId="3BDB4DF4" w14:textId="7D57CBDA" w:rsidR="00574211" w:rsidRDefault="00D46EEF" w:rsidP="005039A5">
      <w:pPr>
        <w:jc w:val="both"/>
        <w:rPr>
          <w:sz w:val="24"/>
          <w:szCs w:val="24"/>
        </w:rPr>
      </w:pPr>
      <w:r>
        <w:rPr>
          <w:sz w:val="24"/>
          <w:szCs w:val="24"/>
        </w:rPr>
        <w:t>R</w:t>
      </w:r>
      <w:r w:rsidR="00574211">
        <w:rPr>
          <w:sz w:val="24"/>
          <w:szCs w:val="24"/>
        </w:rPr>
        <w:t>epresentatives of NCC will meet to re</w:t>
      </w:r>
      <w:r w:rsidR="00730CEA">
        <w:rPr>
          <w:sz w:val="24"/>
          <w:szCs w:val="24"/>
        </w:rPr>
        <w:t xml:space="preserve">view the </w:t>
      </w:r>
      <w:r w:rsidR="00A05AF3">
        <w:rPr>
          <w:sz w:val="24"/>
          <w:szCs w:val="24"/>
        </w:rPr>
        <w:t>ca</w:t>
      </w:r>
      <w:r w:rsidR="00A501A1">
        <w:rPr>
          <w:sz w:val="24"/>
          <w:szCs w:val="24"/>
        </w:rPr>
        <w:t>ndidates for the 20</w:t>
      </w:r>
      <w:r w:rsidR="006E43C4">
        <w:rPr>
          <w:sz w:val="24"/>
          <w:szCs w:val="24"/>
        </w:rPr>
        <w:t>20</w:t>
      </w:r>
      <w:r w:rsidR="00574211">
        <w:rPr>
          <w:sz w:val="24"/>
          <w:szCs w:val="24"/>
        </w:rPr>
        <w:t xml:space="preserve"> NCC/FREDDY©</w:t>
      </w:r>
      <w:r w:rsidR="00574211" w:rsidRPr="00373B86">
        <w:rPr>
          <w:sz w:val="24"/>
          <w:szCs w:val="24"/>
        </w:rPr>
        <w:t xml:space="preserve"> </w:t>
      </w:r>
      <w:r w:rsidR="00574211">
        <w:rPr>
          <w:sz w:val="24"/>
          <w:szCs w:val="24"/>
        </w:rPr>
        <w:t>Awards Scholarship and select the recipient of the scholarship award.</w:t>
      </w:r>
    </w:p>
    <w:p w14:paraId="674A70D1" w14:textId="77777777" w:rsidR="00574211" w:rsidRDefault="00574211" w:rsidP="005039A5">
      <w:pPr>
        <w:jc w:val="both"/>
        <w:rPr>
          <w:sz w:val="24"/>
          <w:szCs w:val="24"/>
        </w:rPr>
      </w:pPr>
      <w:r>
        <w:rPr>
          <w:sz w:val="24"/>
          <w:szCs w:val="24"/>
        </w:rPr>
        <w:t>An audition will only be held if deemed necessary by the faculty and administration of the Theatre Program at NCC.  If scheduled, students will be notified by mail and e-mail.</w:t>
      </w:r>
    </w:p>
    <w:p w14:paraId="2DD6EEB9" w14:textId="77777777" w:rsidR="00574211" w:rsidRDefault="00574211" w:rsidP="00574211">
      <w:pPr>
        <w:jc w:val="center"/>
        <w:rPr>
          <w:b/>
          <w:color w:val="0070C0"/>
          <w:sz w:val="24"/>
          <w:szCs w:val="24"/>
          <w:vertAlign w:val="superscript"/>
        </w:rPr>
      </w:pPr>
    </w:p>
    <w:p w14:paraId="2990FF28" w14:textId="77777777" w:rsidR="002B060E" w:rsidRDefault="002B060E" w:rsidP="00FF49D9">
      <w:pPr>
        <w:pStyle w:val="ListParagraph"/>
        <w:ind w:left="0"/>
        <w:rPr>
          <w:b/>
          <w:color w:val="0070C0"/>
          <w:sz w:val="24"/>
          <w:szCs w:val="24"/>
          <w:vertAlign w:val="superscript"/>
        </w:rPr>
      </w:pPr>
    </w:p>
    <w:p w14:paraId="3A99741A" w14:textId="77777777" w:rsidR="00574211" w:rsidRDefault="00574211" w:rsidP="00FF49D9">
      <w:pPr>
        <w:pStyle w:val="ListParagraph"/>
        <w:ind w:left="0"/>
        <w:rPr>
          <w:b/>
          <w:color w:val="0070C0"/>
          <w:sz w:val="24"/>
          <w:szCs w:val="24"/>
          <w:vertAlign w:val="superscript"/>
        </w:rPr>
      </w:pPr>
    </w:p>
    <w:p w14:paraId="2C07E9BB" w14:textId="77777777" w:rsidR="00574211" w:rsidRDefault="00574211" w:rsidP="00FF49D9">
      <w:pPr>
        <w:pStyle w:val="ListParagraph"/>
        <w:ind w:left="0"/>
        <w:rPr>
          <w:b/>
          <w:color w:val="0070C0"/>
          <w:sz w:val="24"/>
          <w:szCs w:val="24"/>
          <w:vertAlign w:val="superscript"/>
        </w:rPr>
      </w:pPr>
    </w:p>
    <w:p w14:paraId="469E6E12" w14:textId="77777777" w:rsidR="00574211" w:rsidRDefault="00574211" w:rsidP="00FF49D9">
      <w:pPr>
        <w:pStyle w:val="ListParagraph"/>
        <w:ind w:left="0"/>
        <w:rPr>
          <w:b/>
          <w:color w:val="0070C0"/>
          <w:sz w:val="24"/>
          <w:szCs w:val="24"/>
          <w:vertAlign w:val="superscript"/>
        </w:rPr>
      </w:pPr>
    </w:p>
    <w:p w14:paraId="46F178CA" w14:textId="77777777" w:rsidR="00574211" w:rsidRPr="0036317C" w:rsidRDefault="00A501A1" w:rsidP="00574211">
      <w:pPr>
        <w:jc w:val="right"/>
        <w:rPr>
          <w:rFonts w:ascii="Cambria" w:hAnsi="Cambria"/>
          <w:b/>
          <w:color w:val="0070C0"/>
          <w:sz w:val="28"/>
          <w:szCs w:val="28"/>
          <w:u w:val="single"/>
        </w:rPr>
      </w:pPr>
      <w:r>
        <w:rPr>
          <w:rFonts w:ascii="Cambria" w:hAnsi="Cambria"/>
          <w:b/>
          <w:color w:val="0070C0"/>
          <w:sz w:val="28"/>
          <w:szCs w:val="28"/>
          <w:u w:val="single"/>
        </w:rPr>
        <w:lastRenderedPageBreak/>
        <w:t>20</w:t>
      </w:r>
      <w:r w:rsidR="006E43C4">
        <w:rPr>
          <w:rFonts w:ascii="Cambria" w:hAnsi="Cambria"/>
          <w:b/>
          <w:color w:val="0070C0"/>
          <w:sz w:val="28"/>
          <w:szCs w:val="28"/>
          <w:u w:val="single"/>
        </w:rPr>
        <w:t>20</w:t>
      </w:r>
      <w:r w:rsidR="00574211" w:rsidRPr="0036317C">
        <w:rPr>
          <w:rFonts w:ascii="Cambria" w:hAnsi="Cambria"/>
          <w:b/>
          <w:color w:val="0070C0"/>
          <w:sz w:val="28"/>
          <w:szCs w:val="28"/>
          <w:u w:val="single"/>
        </w:rPr>
        <w:t xml:space="preserve"> State Theatre Center for the Arts FREDDY</w:t>
      </w:r>
      <w:r w:rsidR="00574211">
        <w:rPr>
          <w:rFonts w:ascii="Cambria" w:hAnsi="Cambria"/>
          <w:b/>
          <w:color w:val="0070C0"/>
          <w:sz w:val="28"/>
          <w:szCs w:val="28"/>
          <w:u w:val="single"/>
        </w:rPr>
        <w:t>©</w:t>
      </w:r>
      <w:r w:rsidR="00574211" w:rsidRPr="0036317C">
        <w:rPr>
          <w:rFonts w:ascii="Cambria" w:hAnsi="Cambria"/>
          <w:b/>
          <w:color w:val="0070C0"/>
          <w:sz w:val="28"/>
          <w:szCs w:val="28"/>
          <w:u w:val="single"/>
        </w:rPr>
        <w:t xml:space="preserve"> </w:t>
      </w:r>
      <w:r w:rsidR="00574211">
        <w:rPr>
          <w:rFonts w:ascii="Cambria" w:hAnsi="Cambria"/>
          <w:b/>
          <w:color w:val="0070C0"/>
          <w:sz w:val="28"/>
          <w:szCs w:val="28"/>
          <w:u w:val="single"/>
        </w:rPr>
        <w:t>Awards</w:t>
      </w:r>
    </w:p>
    <w:p w14:paraId="38B3A577" w14:textId="77777777" w:rsidR="00574211" w:rsidRPr="0036317C" w:rsidRDefault="00574211" w:rsidP="00574211">
      <w:pPr>
        <w:jc w:val="right"/>
        <w:rPr>
          <w:rFonts w:ascii="Cambria" w:hAnsi="Cambria"/>
          <w:color w:val="0070C0"/>
          <w:sz w:val="24"/>
          <w:szCs w:val="24"/>
        </w:rPr>
      </w:pPr>
      <w:r>
        <w:rPr>
          <w:rFonts w:ascii="Cambria" w:hAnsi="Cambria"/>
          <w:sz w:val="28"/>
          <w:szCs w:val="28"/>
        </w:rPr>
        <w:tab/>
      </w:r>
      <w:r>
        <w:rPr>
          <w:rFonts w:ascii="Cambria" w:hAnsi="Cambria"/>
          <w:sz w:val="28"/>
          <w:szCs w:val="28"/>
        </w:rPr>
        <w:tab/>
      </w:r>
      <w:r w:rsidRPr="0036317C">
        <w:rPr>
          <w:rFonts w:ascii="Cambria" w:hAnsi="Cambria"/>
          <w:color w:val="0070C0"/>
          <w:sz w:val="24"/>
          <w:szCs w:val="24"/>
        </w:rPr>
        <w:t xml:space="preserve">Northampton Community College </w:t>
      </w:r>
      <w:r>
        <w:rPr>
          <w:rFonts w:ascii="Cambria" w:hAnsi="Cambria"/>
          <w:color w:val="0070C0"/>
          <w:sz w:val="24"/>
          <w:szCs w:val="24"/>
        </w:rPr>
        <w:t xml:space="preserve">(NCC) </w:t>
      </w:r>
      <w:r w:rsidRPr="0036317C">
        <w:rPr>
          <w:rFonts w:ascii="Cambria" w:hAnsi="Cambria"/>
          <w:color w:val="0070C0"/>
          <w:sz w:val="24"/>
          <w:szCs w:val="24"/>
        </w:rPr>
        <w:t>Scholarship Program</w:t>
      </w:r>
    </w:p>
    <w:p w14:paraId="5EDF9607" w14:textId="77777777" w:rsidR="00574211" w:rsidRPr="0036317C" w:rsidRDefault="00574211" w:rsidP="00574211">
      <w:pPr>
        <w:jc w:val="right"/>
        <w:rPr>
          <w:rFonts w:ascii="Cambria" w:hAnsi="Cambria"/>
          <w:color w:val="0070C0"/>
          <w:sz w:val="24"/>
          <w:szCs w:val="24"/>
        </w:rPr>
      </w:pPr>
      <w:r w:rsidRPr="0036317C">
        <w:rPr>
          <w:rFonts w:ascii="Cambria" w:hAnsi="Cambria"/>
          <w:color w:val="0070C0"/>
          <w:sz w:val="24"/>
          <w:szCs w:val="24"/>
        </w:rPr>
        <w:t>In conjunction with the</w:t>
      </w:r>
    </w:p>
    <w:p w14:paraId="428B758A" w14:textId="77777777" w:rsidR="00574211" w:rsidRDefault="00A501A1" w:rsidP="00574211">
      <w:pPr>
        <w:jc w:val="right"/>
        <w:rPr>
          <w:rFonts w:ascii="Cambria" w:hAnsi="Cambria"/>
          <w:sz w:val="24"/>
          <w:szCs w:val="24"/>
        </w:rPr>
      </w:pPr>
      <w:r>
        <w:rPr>
          <w:rFonts w:ascii="Cambria" w:hAnsi="Cambria"/>
          <w:color w:val="0070C0"/>
          <w:sz w:val="24"/>
          <w:szCs w:val="24"/>
        </w:rPr>
        <w:t>20</w:t>
      </w:r>
      <w:r w:rsidR="006E43C4">
        <w:rPr>
          <w:rFonts w:ascii="Cambria" w:hAnsi="Cambria"/>
          <w:color w:val="0070C0"/>
          <w:sz w:val="24"/>
          <w:szCs w:val="24"/>
        </w:rPr>
        <w:t>20</w:t>
      </w:r>
      <w:r w:rsidR="00574211" w:rsidRPr="0036317C">
        <w:rPr>
          <w:rFonts w:ascii="Cambria" w:hAnsi="Cambria"/>
          <w:color w:val="0070C0"/>
          <w:sz w:val="24"/>
          <w:szCs w:val="24"/>
        </w:rPr>
        <w:t xml:space="preserve"> State Theatre Center for the Arts F</w:t>
      </w:r>
      <w:r w:rsidR="00574211">
        <w:rPr>
          <w:rFonts w:ascii="Cambria" w:hAnsi="Cambria"/>
          <w:color w:val="0070C0"/>
          <w:sz w:val="24"/>
          <w:szCs w:val="24"/>
        </w:rPr>
        <w:t>REDDY©</w:t>
      </w:r>
      <w:r w:rsidR="00574211" w:rsidRPr="0036317C">
        <w:rPr>
          <w:rFonts w:ascii="Cambria" w:hAnsi="Cambria"/>
          <w:color w:val="0070C0"/>
          <w:sz w:val="24"/>
          <w:szCs w:val="24"/>
        </w:rPr>
        <w:t xml:space="preserve"> Awards</w:t>
      </w:r>
    </w:p>
    <w:p w14:paraId="7B2917A8" w14:textId="79BBC464" w:rsidR="00574211" w:rsidRPr="004C2A57" w:rsidRDefault="00574211" w:rsidP="00574211">
      <w:pPr>
        <w:rPr>
          <w:sz w:val="24"/>
          <w:szCs w:val="24"/>
          <w:u w:val="single"/>
        </w:rPr>
      </w:pPr>
      <w:r w:rsidRPr="004C2A57">
        <w:rPr>
          <w:sz w:val="24"/>
          <w:szCs w:val="24"/>
          <w:u w:val="single"/>
        </w:rPr>
        <w:t>STUDENT NAME:</w:t>
      </w:r>
      <w:r w:rsidR="008E370A" w:rsidRPr="004C2A57">
        <w:rPr>
          <w:sz w:val="24"/>
          <w:szCs w:val="24"/>
          <w:u w:val="single"/>
        </w:rPr>
        <w:t xml:space="preserve">  </w:t>
      </w:r>
      <w:sdt>
        <w:sdtPr>
          <w:rPr>
            <w:sz w:val="24"/>
            <w:szCs w:val="24"/>
            <w:u w:val="single"/>
          </w:rPr>
          <w:id w:val="125743269"/>
          <w:placeholder>
            <w:docPart w:val="2E3A40AFAAAE44A2AC4A50B7307328B3"/>
          </w:placeholder>
        </w:sdtPr>
        <w:sdtEndPr/>
        <w:sdtContent/>
      </w:sdt>
    </w:p>
    <w:p w14:paraId="515C8019" w14:textId="7D051ACD" w:rsidR="00574211" w:rsidRPr="004C2A57" w:rsidRDefault="00574211" w:rsidP="00574211">
      <w:pPr>
        <w:rPr>
          <w:sz w:val="24"/>
          <w:szCs w:val="24"/>
          <w:u w:val="single"/>
        </w:rPr>
      </w:pPr>
      <w:r w:rsidRPr="004C2A57">
        <w:rPr>
          <w:sz w:val="24"/>
          <w:szCs w:val="24"/>
          <w:u w:val="single"/>
        </w:rPr>
        <w:t>STUDENT ADDRESS:</w:t>
      </w:r>
      <w:r w:rsidR="008E370A" w:rsidRPr="004C2A57">
        <w:rPr>
          <w:sz w:val="24"/>
          <w:szCs w:val="24"/>
          <w:u w:val="single"/>
        </w:rPr>
        <w:t xml:space="preserve"> </w:t>
      </w:r>
      <w:sdt>
        <w:sdtPr>
          <w:rPr>
            <w:sz w:val="24"/>
            <w:szCs w:val="24"/>
            <w:u w:val="single"/>
          </w:rPr>
          <w:id w:val="1720699934"/>
          <w:placeholder>
            <w:docPart w:val="54999806376243079A2391C1208B3BAA"/>
          </w:placeholder>
          <w:showingPlcHdr/>
        </w:sdtPr>
        <w:sdtEndPr/>
        <w:sdtContent>
          <w:r w:rsidR="008E370A" w:rsidRPr="004C2A57">
            <w:rPr>
              <w:rStyle w:val="PlaceholderText"/>
              <w:rFonts w:eastAsia="Calibri"/>
              <w:sz w:val="24"/>
              <w:szCs w:val="24"/>
            </w:rPr>
            <w:t xml:space="preserve">         </w:t>
          </w:r>
        </w:sdtContent>
      </w:sdt>
    </w:p>
    <w:p w14:paraId="47E21BEA" w14:textId="77777777" w:rsidR="004C2A57" w:rsidRPr="004C2A57" w:rsidRDefault="004C2A57" w:rsidP="00574211">
      <w:pPr>
        <w:rPr>
          <w:sz w:val="24"/>
          <w:szCs w:val="24"/>
          <w:u w:val="single"/>
        </w:rPr>
      </w:pPr>
    </w:p>
    <w:p w14:paraId="64AB1805" w14:textId="7976DD3E" w:rsidR="00574211" w:rsidRPr="004C2A57" w:rsidRDefault="00574211" w:rsidP="00574211">
      <w:pPr>
        <w:rPr>
          <w:sz w:val="24"/>
          <w:szCs w:val="24"/>
          <w:u w:val="single"/>
        </w:rPr>
      </w:pPr>
      <w:r w:rsidRPr="004C2A57">
        <w:rPr>
          <w:sz w:val="24"/>
          <w:szCs w:val="24"/>
          <w:u w:val="single"/>
        </w:rPr>
        <w:t>STUDENT PHONE NUMBER:</w:t>
      </w:r>
      <w:r w:rsidR="008E370A" w:rsidRPr="004C2A57">
        <w:rPr>
          <w:sz w:val="24"/>
          <w:szCs w:val="24"/>
          <w:u w:val="single"/>
        </w:rPr>
        <w:t xml:space="preserve"> </w:t>
      </w:r>
      <w:sdt>
        <w:sdtPr>
          <w:rPr>
            <w:sz w:val="24"/>
            <w:szCs w:val="24"/>
            <w:u w:val="single"/>
          </w:rPr>
          <w:id w:val="-1649967517"/>
          <w:placeholder>
            <w:docPart w:val="249CE45C669A44189E94BDAB0E5DE99F"/>
          </w:placeholder>
          <w:showingPlcHdr/>
        </w:sdtPr>
        <w:sdtEndPr/>
        <w:sdtContent>
          <w:r w:rsidR="008E370A" w:rsidRPr="004C2A57">
            <w:rPr>
              <w:rStyle w:val="PlaceholderText"/>
              <w:rFonts w:eastAsia="Calibri"/>
              <w:sz w:val="24"/>
              <w:szCs w:val="24"/>
            </w:rPr>
            <w:t xml:space="preserve">       </w:t>
          </w:r>
        </w:sdtContent>
      </w:sdt>
    </w:p>
    <w:p w14:paraId="12C568F6" w14:textId="1053B7FF" w:rsidR="00574211" w:rsidRPr="004C2A57" w:rsidRDefault="00574211" w:rsidP="00574211">
      <w:pPr>
        <w:rPr>
          <w:sz w:val="24"/>
          <w:szCs w:val="24"/>
          <w:u w:val="single"/>
        </w:rPr>
      </w:pPr>
      <w:r w:rsidRPr="004C2A57">
        <w:rPr>
          <w:sz w:val="24"/>
          <w:szCs w:val="24"/>
          <w:u w:val="single"/>
        </w:rPr>
        <w:t>STUDENT E-MAIL ADDRESS:</w:t>
      </w:r>
      <w:r w:rsidR="008E370A" w:rsidRPr="004C2A57">
        <w:rPr>
          <w:sz w:val="24"/>
          <w:szCs w:val="24"/>
          <w:u w:val="single"/>
        </w:rPr>
        <w:t xml:space="preserve"> </w:t>
      </w:r>
      <w:sdt>
        <w:sdtPr>
          <w:rPr>
            <w:sz w:val="24"/>
            <w:szCs w:val="24"/>
            <w:u w:val="single"/>
          </w:rPr>
          <w:id w:val="1912966130"/>
          <w:placeholder>
            <w:docPart w:val="3DDB1530D4C5437ABAF708ED0A1496AF"/>
          </w:placeholder>
          <w:showingPlcHdr/>
        </w:sdtPr>
        <w:sdtEndPr/>
        <w:sdtContent>
          <w:r w:rsidR="008E370A" w:rsidRPr="004C2A57">
            <w:rPr>
              <w:rStyle w:val="PlaceholderText"/>
              <w:rFonts w:eastAsia="Calibri"/>
              <w:sz w:val="24"/>
              <w:szCs w:val="24"/>
            </w:rPr>
            <w:t xml:space="preserve">       </w:t>
          </w:r>
        </w:sdtContent>
      </w:sdt>
    </w:p>
    <w:p w14:paraId="3A58637C" w14:textId="5AC0F315" w:rsidR="00574211" w:rsidRPr="004C2A57" w:rsidRDefault="00574211" w:rsidP="00574211">
      <w:pPr>
        <w:rPr>
          <w:sz w:val="24"/>
          <w:szCs w:val="24"/>
          <w:u w:val="single"/>
        </w:rPr>
      </w:pPr>
      <w:r w:rsidRPr="004C2A57">
        <w:rPr>
          <w:sz w:val="24"/>
          <w:szCs w:val="24"/>
          <w:u w:val="single"/>
        </w:rPr>
        <w:t>SCHOOL NAME:</w:t>
      </w:r>
      <w:r w:rsidR="008E370A" w:rsidRPr="004C2A57">
        <w:rPr>
          <w:sz w:val="24"/>
          <w:szCs w:val="24"/>
          <w:u w:val="single"/>
        </w:rPr>
        <w:t xml:space="preserve"> </w:t>
      </w:r>
      <w:sdt>
        <w:sdtPr>
          <w:rPr>
            <w:sz w:val="24"/>
            <w:szCs w:val="24"/>
            <w:u w:val="single"/>
          </w:rPr>
          <w:id w:val="-908377235"/>
          <w:placeholder>
            <w:docPart w:val="AB2FCC5D34F844E5A673837CBCF7D135"/>
          </w:placeholder>
          <w:showingPlcHdr/>
        </w:sdtPr>
        <w:sdtEndPr/>
        <w:sdtContent>
          <w:r w:rsidR="008E370A" w:rsidRPr="004C2A57">
            <w:rPr>
              <w:rStyle w:val="PlaceholderText"/>
              <w:rFonts w:eastAsia="Calibri"/>
              <w:sz w:val="24"/>
              <w:szCs w:val="24"/>
            </w:rPr>
            <w:t xml:space="preserve">        </w:t>
          </w:r>
        </w:sdtContent>
      </w:sdt>
    </w:p>
    <w:p w14:paraId="0B0082F2" w14:textId="12390895" w:rsidR="00574211" w:rsidRPr="004C2A57" w:rsidRDefault="00574211" w:rsidP="00574211">
      <w:pPr>
        <w:rPr>
          <w:sz w:val="24"/>
          <w:szCs w:val="24"/>
          <w:u w:val="single"/>
        </w:rPr>
      </w:pPr>
      <w:r w:rsidRPr="004C2A57">
        <w:rPr>
          <w:sz w:val="24"/>
          <w:szCs w:val="24"/>
          <w:u w:val="single"/>
        </w:rPr>
        <w:t>SCHOOL ADDRESS:</w:t>
      </w:r>
      <w:r w:rsidR="008E370A" w:rsidRPr="004C2A57">
        <w:rPr>
          <w:sz w:val="24"/>
          <w:szCs w:val="24"/>
          <w:u w:val="single"/>
        </w:rPr>
        <w:t xml:space="preserve"> </w:t>
      </w:r>
      <w:sdt>
        <w:sdtPr>
          <w:rPr>
            <w:sz w:val="24"/>
            <w:szCs w:val="24"/>
            <w:u w:val="single"/>
          </w:rPr>
          <w:id w:val="603854907"/>
          <w:placeholder>
            <w:docPart w:val="A0EA0E4B6E86413A88C9E7F9A170FA46"/>
          </w:placeholder>
          <w:showingPlcHdr/>
        </w:sdtPr>
        <w:sdtEndPr/>
        <w:sdtContent>
          <w:r w:rsidR="008E370A" w:rsidRPr="004C2A57">
            <w:rPr>
              <w:rStyle w:val="PlaceholderText"/>
              <w:rFonts w:eastAsia="Calibri"/>
              <w:sz w:val="24"/>
              <w:szCs w:val="24"/>
            </w:rPr>
            <w:t xml:space="preserve">       </w:t>
          </w:r>
        </w:sdtContent>
      </w:sdt>
    </w:p>
    <w:p w14:paraId="2DAC34B0" w14:textId="77777777" w:rsidR="00574211" w:rsidRPr="004C2A57" w:rsidRDefault="00574211" w:rsidP="00574211">
      <w:pPr>
        <w:rPr>
          <w:sz w:val="24"/>
          <w:szCs w:val="24"/>
          <w:u w:val="single"/>
        </w:rPr>
      </w:pPr>
    </w:p>
    <w:p w14:paraId="426E154F" w14:textId="4E643E44" w:rsidR="00574211" w:rsidRPr="004C2A57" w:rsidRDefault="00574211" w:rsidP="00574211">
      <w:pPr>
        <w:rPr>
          <w:sz w:val="24"/>
          <w:szCs w:val="24"/>
          <w:u w:val="single"/>
        </w:rPr>
      </w:pPr>
      <w:r w:rsidRPr="004C2A57">
        <w:rPr>
          <w:sz w:val="24"/>
          <w:szCs w:val="24"/>
          <w:u w:val="single"/>
        </w:rPr>
        <w:t>COUNTY:</w:t>
      </w:r>
      <w:r w:rsidR="008E370A" w:rsidRPr="004C2A57">
        <w:rPr>
          <w:sz w:val="24"/>
          <w:szCs w:val="24"/>
          <w:u w:val="single"/>
        </w:rPr>
        <w:t xml:space="preserve"> </w:t>
      </w:r>
      <w:sdt>
        <w:sdtPr>
          <w:rPr>
            <w:sz w:val="24"/>
            <w:szCs w:val="24"/>
            <w:u w:val="single"/>
          </w:rPr>
          <w:id w:val="-2111493634"/>
          <w:placeholder>
            <w:docPart w:val="26596E9200614EDAB9CBE5728AE1970B"/>
          </w:placeholder>
          <w:showingPlcHdr/>
        </w:sdtPr>
        <w:sdtEndPr/>
        <w:sdtContent>
          <w:r w:rsidR="008E370A" w:rsidRPr="004C2A57">
            <w:rPr>
              <w:rStyle w:val="PlaceholderText"/>
              <w:rFonts w:eastAsia="Calibri"/>
              <w:sz w:val="24"/>
              <w:szCs w:val="24"/>
            </w:rPr>
            <w:t xml:space="preserve">      </w:t>
          </w:r>
        </w:sdtContent>
      </w:sdt>
    </w:p>
    <w:p w14:paraId="14345B95" w14:textId="3A514B2E" w:rsidR="00574211" w:rsidRPr="004C2A57" w:rsidRDefault="00574211" w:rsidP="00574211">
      <w:pPr>
        <w:rPr>
          <w:sz w:val="24"/>
          <w:szCs w:val="24"/>
          <w:u w:val="single"/>
        </w:rPr>
      </w:pPr>
      <w:r w:rsidRPr="004C2A57">
        <w:rPr>
          <w:sz w:val="24"/>
          <w:szCs w:val="24"/>
          <w:u w:val="single"/>
        </w:rPr>
        <w:t>SCHOOL PHONE NUMBER:</w:t>
      </w:r>
      <w:r w:rsidR="008E370A" w:rsidRPr="004C2A57">
        <w:rPr>
          <w:sz w:val="24"/>
          <w:szCs w:val="24"/>
          <w:u w:val="single"/>
        </w:rPr>
        <w:t xml:space="preserve"> </w:t>
      </w:r>
      <w:sdt>
        <w:sdtPr>
          <w:rPr>
            <w:sz w:val="24"/>
            <w:szCs w:val="24"/>
            <w:u w:val="single"/>
          </w:rPr>
          <w:id w:val="394017243"/>
          <w:placeholder>
            <w:docPart w:val="E67A3E060BEC437992C1F7DE2062F52F"/>
          </w:placeholder>
          <w:showingPlcHdr/>
        </w:sdtPr>
        <w:sdtEndPr/>
        <w:sdtContent>
          <w:r w:rsidR="008E370A" w:rsidRPr="004C2A57">
            <w:rPr>
              <w:rStyle w:val="PlaceholderText"/>
              <w:rFonts w:eastAsia="Calibri"/>
              <w:sz w:val="24"/>
              <w:szCs w:val="24"/>
            </w:rPr>
            <w:t xml:space="preserve">       </w:t>
          </w:r>
        </w:sdtContent>
      </w:sdt>
    </w:p>
    <w:p w14:paraId="37AA1B7A" w14:textId="1DAA732D" w:rsidR="00574211" w:rsidRPr="004C2A57" w:rsidRDefault="00574211" w:rsidP="00574211">
      <w:pPr>
        <w:rPr>
          <w:sz w:val="24"/>
          <w:szCs w:val="24"/>
          <w:u w:val="single"/>
        </w:rPr>
      </w:pPr>
      <w:r w:rsidRPr="004C2A57">
        <w:rPr>
          <w:sz w:val="24"/>
          <w:szCs w:val="24"/>
          <w:u w:val="single"/>
        </w:rPr>
        <w:t>COORDINATING TEACHER’S NAME:</w:t>
      </w:r>
      <w:r w:rsidR="008E370A" w:rsidRPr="004C2A57">
        <w:rPr>
          <w:sz w:val="24"/>
          <w:szCs w:val="24"/>
          <w:u w:val="single"/>
        </w:rPr>
        <w:t xml:space="preserve"> </w:t>
      </w:r>
      <w:sdt>
        <w:sdtPr>
          <w:rPr>
            <w:sz w:val="24"/>
            <w:szCs w:val="24"/>
            <w:u w:val="single"/>
          </w:rPr>
          <w:id w:val="68239761"/>
          <w:placeholder>
            <w:docPart w:val="DAD6745E240E4C0A8F546A6DD39E991A"/>
          </w:placeholder>
          <w:showingPlcHdr/>
        </w:sdtPr>
        <w:sdtEndPr/>
        <w:sdtContent>
          <w:r w:rsidR="008E370A" w:rsidRPr="004C2A57">
            <w:rPr>
              <w:rStyle w:val="PlaceholderText"/>
              <w:rFonts w:eastAsia="Calibri"/>
              <w:sz w:val="24"/>
              <w:szCs w:val="24"/>
            </w:rPr>
            <w:t xml:space="preserve">       </w:t>
          </w:r>
        </w:sdtContent>
      </w:sdt>
    </w:p>
    <w:p w14:paraId="13ECE194" w14:textId="1A53CC3D" w:rsidR="00574211" w:rsidRPr="004C2A57" w:rsidRDefault="00574211" w:rsidP="00574211">
      <w:pPr>
        <w:rPr>
          <w:sz w:val="24"/>
          <w:szCs w:val="24"/>
          <w:u w:val="single"/>
        </w:rPr>
      </w:pPr>
      <w:r w:rsidRPr="004C2A57">
        <w:rPr>
          <w:sz w:val="24"/>
          <w:szCs w:val="24"/>
          <w:u w:val="single"/>
        </w:rPr>
        <w:t>TEACHER’S DAY PHONE NUMBER:</w:t>
      </w:r>
      <w:r w:rsidR="008E370A" w:rsidRPr="004C2A57">
        <w:rPr>
          <w:sz w:val="24"/>
          <w:szCs w:val="24"/>
          <w:u w:val="single"/>
        </w:rPr>
        <w:t xml:space="preserve"> </w:t>
      </w:r>
      <w:sdt>
        <w:sdtPr>
          <w:rPr>
            <w:sz w:val="24"/>
            <w:szCs w:val="24"/>
            <w:u w:val="single"/>
          </w:rPr>
          <w:id w:val="-593158271"/>
          <w:placeholder>
            <w:docPart w:val="4C05C9D3717D450D839A606BA98F2A89"/>
          </w:placeholder>
          <w:showingPlcHdr/>
        </w:sdtPr>
        <w:sdtEndPr/>
        <w:sdtContent>
          <w:r w:rsidR="005B61DB">
            <w:rPr>
              <w:rStyle w:val="PlaceholderText"/>
              <w:rFonts w:eastAsia="Calibri"/>
            </w:rPr>
            <w:t xml:space="preserve">       </w:t>
          </w:r>
        </w:sdtContent>
      </w:sdt>
    </w:p>
    <w:p w14:paraId="01969E78" w14:textId="6DBF97C9" w:rsidR="00574211" w:rsidRPr="004C2A57" w:rsidRDefault="00574211" w:rsidP="00574211">
      <w:pPr>
        <w:rPr>
          <w:sz w:val="24"/>
          <w:szCs w:val="24"/>
          <w:u w:val="single"/>
        </w:rPr>
      </w:pPr>
      <w:r w:rsidRPr="004C2A57">
        <w:rPr>
          <w:sz w:val="24"/>
          <w:szCs w:val="24"/>
          <w:u w:val="single"/>
        </w:rPr>
        <w:t>TEACHER’S E-MAIL:</w:t>
      </w:r>
      <w:r w:rsidR="008E370A" w:rsidRPr="004C2A57">
        <w:rPr>
          <w:sz w:val="24"/>
          <w:szCs w:val="24"/>
          <w:u w:val="single"/>
        </w:rPr>
        <w:t xml:space="preserve"> </w:t>
      </w:r>
      <w:sdt>
        <w:sdtPr>
          <w:rPr>
            <w:sz w:val="24"/>
            <w:szCs w:val="24"/>
            <w:u w:val="single"/>
          </w:rPr>
          <w:id w:val="-1824729694"/>
          <w:placeholder>
            <w:docPart w:val="A8204646A56D49D09F3D7773FB932C9E"/>
          </w:placeholder>
          <w:showingPlcHdr/>
        </w:sdtPr>
        <w:sdtEndPr/>
        <w:sdtContent>
          <w:r w:rsidR="008E370A" w:rsidRPr="004C2A57">
            <w:rPr>
              <w:rStyle w:val="PlaceholderText"/>
              <w:rFonts w:eastAsia="Calibri"/>
              <w:sz w:val="24"/>
              <w:szCs w:val="24"/>
            </w:rPr>
            <w:t xml:space="preserve">       </w:t>
          </w:r>
        </w:sdtContent>
      </w:sdt>
    </w:p>
    <w:p w14:paraId="0A4A21D0" w14:textId="000E958A" w:rsidR="00574211" w:rsidRPr="004C2A57" w:rsidRDefault="00574211" w:rsidP="00574211">
      <w:pPr>
        <w:rPr>
          <w:sz w:val="24"/>
          <w:szCs w:val="24"/>
          <w:u w:val="single"/>
        </w:rPr>
      </w:pPr>
      <w:r w:rsidRPr="004C2A57">
        <w:rPr>
          <w:sz w:val="24"/>
          <w:szCs w:val="24"/>
          <w:u w:val="single"/>
        </w:rPr>
        <w:t>DATE OF APPLICATION TO NCC:</w:t>
      </w:r>
      <w:r w:rsidR="008E370A" w:rsidRPr="004C2A57">
        <w:rPr>
          <w:sz w:val="24"/>
          <w:szCs w:val="24"/>
          <w:u w:val="single"/>
        </w:rPr>
        <w:t xml:space="preserve"> </w:t>
      </w:r>
      <w:sdt>
        <w:sdtPr>
          <w:rPr>
            <w:sz w:val="24"/>
            <w:szCs w:val="24"/>
            <w:u w:val="single"/>
          </w:rPr>
          <w:id w:val="-1786490481"/>
          <w:placeholder>
            <w:docPart w:val="B46DA9B507AB464D82632E47DE4A520A"/>
          </w:placeholder>
          <w:showingPlcHdr/>
        </w:sdtPr>
        <w:sdtEndPr/>
        <w:sdtContent>
          <w:r w:rsidR="008E370A" w:rsidRPr="004C2A57">
            <w:rPr>
              <w:rStyle w:val="PlaceholderText"/>
              <w:rFonts w:eastAsia="Calibri"/>
              <w:sz w:val="24"/>
              <w:szCs w:val="24"/>
            </w:rPr>
            <w:t xml:space="preserve">       </w:t>
          </w:r>
        </w:sdtContent>
      </w:sdt>
    </w:p>
    <w:p w14:paraId="58FFCF3A" w14:textId="445DD0A1" w:rsidR="00574211" w:rsidRPr="004C2A57" w:rsidRDefault="00574211" w:rsidP="00574211">
      <w:pPr>
        <w:rPr>
          <w:sz w:val="24"/>
          <w:szCs w:val="24"/>
          <w:u w:val="single"/>
        </w:rPr>
      </w:pPr>
      <w:r w:rsidRPr="004C2A57">
        <w:rPr>
          <w:sz w:val="24"/>
          <w:szCs w:val="24"/>
          <w:u w:val="single"/>
        </w:rPr>
        <w:t>ANTICIPATED MAJOR:</w:t>
      </w:r>
      <w:r w:rsidR="008E370A" w:rsidRPr="004C2A57">
        <w:rPr>
          <w:sz w:val="24"/>
          <w:szCs w:val="24"/>
          <w:u w:val="single"/>
        </w:rPr>
        <w:t xml:space="preserve"> </w:t>
      </w:r>
      <w:sdt>
        <w:sdtPr>
          <w:rPr>
            <w:sz w:val="24"/>
            <w:szCs w:val="24"/>
            <w:u w:val="single"/>
          </w:rPr>
          <w:id w:val="-109044017"/>
          <w:placeholder>
            <w:docPart w:val="B995E8F30B8445D59A81D54E7DC6E876"/>
          </w:placeholder>
          <w:showingPlcHdr/>
        </w:sdtPr>
        <w:sdtEndPr/>
        <w:sdtContent>
          <w:r w:rsidR="008E370A" w:rsidRPr="004C2A57">
            <w:rPr>
              <w:rStyle w:val="PlaceholderText"/>
              <w:rFonts w:eastAsia="Calibri"/>
              <w:sz w:val="24"/>
              <w:szCs w:val="24"/>
            </w:rPr>
            <w:t xml:space="preserve">       </w:t>
          </w:r>
        </w:sdtContent>
      </w:sdt>
    </w:p>
    <w:p w14:paraId="601A6220" w14:textId="77777777" w:rsidR="004C2A57" w:rsidRDefault="004C2A57" w:rsidP="00574211">
      <w:pPr>
        <w:rPr>
          <w:rFonts w:ascii="Cambria" w:hAnsi="Cambria"/>
          <w:b/>
          <w:sz w:val="24"/>
          <w:szCs w:val="24"/>
        </w:rPr>
      </w:pPr>
    </w:p>
    <w:p w14:paraId="68BDBEEB" w14:textId="79C044C0" w:rsidR="00574211" w:rsidRPr="004668E3" w:rsidRDefault="00574211" w:rsidP="00574211">
      <w:pPr>
        <w:rPr>
          <w:rFonts w:ascii="Cambria" w:hAnsi="Cambria"/>
          <w:sz w:val="24"/>
          <w:szCs w:val="24"/>
        </w:rPr>
      </w:pPr>
      <w:r>
        <w:rPr>
          <w:rFonts w:ascii="Cambria" w:hAnsi="Cambria"/>
          <w:b/>
          <w:sz w:val="24"/>
          <w:szCs w:val="24"/>
        </w:rPr>
        <w:t>PLEASE ATTACH THE FOLLOWING:</w:t>
      </w:r>
    </w:p>
    <w:p w14:paraId="5252339B" w14:textId="77777777" w:rsidR="00574211" w:rsidRDefault="00574211" w:rsidP="00574211">
      <w:pPr>
        <w:pStyle w:val="ListParagraph"/>
        <w:numPr>
          <w:ilvl w:val="0"/>
          <w:numId w:val="1"/>
        </w:numPr>
        <w:rPr>
          <w:sz w:val="24"/>
          <w:szCs w:val="24"/>
        </w:rPr>
      </w:pPr>
      <w:r w:rsidRPr="00A35201">
        <w:rPr>
          <w:sz w:val="24"/>
          <w:szCs w:val="24"/>
        </w:rPr>
        <w:t>*</w:t>
      </w:r>
      <w:r>
        <w:rPr>
          <w:sz w:val="24"/>
          <w:szCs w:val="24"/>
        </w:rPr>
        <w:t>Academic Record: Copy of student transcript or academic record.</w:t>
      </w:r>
    </w:p>
    <w:p w14:paraId="3692B347" w14:textId="77777777" w:rsidR="00574211" w:rsidRDefault="00574211" w:rsidP="00574211">
      <w:pPr>
        <w:pStyle w:val="ListParagraph"/>
        <w:numPr>
          <w:ilvl w:val="0"/>
          <w:numId w:val="1"/>
        </w:numPr>
        <w:rPr>
          <w:sz w:val="24"/>
          <w:szCs w:val="24"/>
        </w:rPr>
      </w:pPr>
      <w:r>
        <w:rPr>
          <w:sz w:val="24"/>
          <w:szCs w:val="24"/>
        </w:rPr>
        <w:t>*Teacher Recommendation: In 500 words or less, describe the student’s participation in school and/or    extracurricular theatre activities.</w:t>
      </w:r>
    </w:p>
    <w:p w14:paraId="34F468D6" w14:textId="45463FAE" w:rsidR="00574211" w:rsidRPr="004668E3" w:rsidRDefault="00574211" w:rsidP="00FA39E5">
      <w:pPr>
        <w:jc w:val="center"/>
        <w:rPr>
          <w:b/>
          <w:color w:val="0070C0"/>
          <w:sz w:val="24"/>
          <w:szCs w:val="24"/>
        </w:rPr>
      </w:pPr>
      <w:r w:rsidRPr="004668E3">
        <w:rPr>
          <w:b/>
          <w:color w:val="0070C0"/>
          <w:sz w:val="24"/>
          <w:szCs w:val="24"/>
        </w:rPr>
        <w:t xml:space="preserve">Applications must be </w:t>
      </w:r>
      <w:r w:rsidR="00E449BC">
        <w:rPr>
          <w:b/>
          <w:color w:val="0070C0"/>
          <w:sz w:val="24"/>
          <w:szCs w:val="24"/>
        </w:rPr>
        <w:t xml:space="preserve">emailed to </w:t>
      </w:r>
      <w:hyperlink r:id="rId6" w:history="1">
        <w:r w:rsidR="00FA39E5" w:rsidRPr="00C469A0">
          <w:rPr>
            <w:rStyle w:val="Hyperlink"/>
            <w:b/>
            <w:sz w:val="24"/>
            <w:szCs w:val="24"/>
          </w:rPr>
          <w:t>scholarhsips@northampton.edu</w:t>
        </w:r>
      </w:hyperlink>
      <w:r w:rsidR="00FA39E5">
        <w:rPr>
          <w:b/>
          <w:color w:val="0070C0"/>
          <w:sz w:val="24"/>
          <w:szCs w:val="24"/>
        </w:rPr>
        <w:t xml:space="preserve"> .</w:t>
      </w:r>
    </w:p>
    <w:p w14:paraId="1F669C81" w14:textId="7D62C020" w:rsidR="00E449BC" w:rsidRDefault="00E449BC" w:rsidP="00621A3A">
      <w:pPr>
        <w:jc w:val="center"/>
        <w:rPr>
          <w:b/>
          <w:color w:val="0070C0"/>
          <w:sz w:val="24"/>
          <w:szCs w:val="24"/>
        </w:rPr>
      </w:pPr>
      <w:r>
        <w:rPr>
          <w:b/>
          <w:color w:val="0070C0"/>
          <w:sz w:val="24"/>
          <w:szCs w:val="24"/>
        </w:rPr>
        <w:t>Please make the subject line of the email “Freddy’s Scholarship Application”</w:t>
      </w:r>
      <w:r w:rsidR="00FA39E5">
        <w:rPr>
          <w:b/>
          <w:color w:val="0070C0"/>
          <w:sz w:val="24"/>
          <w:szCs w:val="24"/>
        </w:rPr>
        <w:t>.</w:t>
      </w:r>
    </w:p>
    <w:p w14:paraId="3E8ED4A2" w14:textId="77777777" w:rsidR="00574211" w:rsidRPr="00621A3A" w:rsidRDefault="00E449BC" w:rsidP="00621A3A">
      <w:pPr>
        <w:jc w:val="center"/>
        <w:rPr>
          <w:b/>
          <w:color w:val="0070C0"/>
          <w:sz w:val="24"/>
          <w:szCs w:val="24"/>
        </w:rPr>
      </w:pPr>
      <w:r>
        <w:rPr>
          <w:b/>
          <w:color w:val="0070C0"/>
          <w:sz w:val="24"/>
          <w:szCs w:val="24"/>
        </w:rPr>
        <w:t>Please email n</w:t>
      </w:r>
      <w:r w:rsidR="006B5343">
        <w:rPr>
          <w:b/>
          <w:color w:val="0070C0"/>
          <w:sz w:val="24"/>
          <w:szCs w:val="24"/>
        </w:rPr>
        <w:t>o l</w:t>
      </w:r>
      <w:r w:rsidR="00A501A1">
        <w:rPr>
          <w:b/>
          <w:color w:val="0070C0"/>
          <w:sz w:val="24"/>
          <w:szCs w:val="24"/>
        </w:rPr>
        <w:t xml:space="preserve">ater than 4:00 PM on </w:t>
      </w:r>
      <w:r>
        <w:rPr>
          <w:b/>
          <w:color w:val="0070C0"/>
          <w:sz w:val="24"/>
          <w:szCs w:val="24"/>
        </w:rPr>
        <w:t>May 10,2020</w:t>
      </w:r>
    </w:p>
    <w:sectPr w:rsidR="00574211" w:rsidRPr="00621A3A" w:rsidSect="00A501A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2F2"/>
    <w:multiLevelType w:val="hybridMultilevel"/>
    <w:tmpl w:val="CB6EBC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537E1"/>
    <w:multiLevelType w:val="hybridMultilevel"/>
    <w:tmpl w:val="FDA65A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450371"/>
    <w:multiLevelType w:val="hybridMultilevel"/>
    <w:tmpl w:val="6D20F8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135278"/>
    <w:multiLevelType w:val="hybridMultilevel"/>
    <w:tmpl w:val="1CB6DD32"/>
    <w:lvl w:ilvl="0" w:tplc="04090009">
      <w:start w:val="1"/>
      <w:numFmt w:val="bullet"/>
      <w:lvlText w:val=""/>
      <w:lvlJc w:val="left"/>
      <w:pPr>
        <w:ind w:left="234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731C3E"/>
    <w:multiLevelType w:val="hybridMultilevel"/>
    <w:tmpl w:val="51ACAD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80112D"/>
    <w:multiLevelType w:val="hybridMultilevel"/>
    <w:tmpl w:val="63508F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WdWNFADHfaG3dTuGc7vuHmJ+eeiJ42jgOxp8udw8TddMnnrg+eO+Z0uZ+v6hmwRhAikEbedPDPLSBseGnkWw==" w:salt="g8EwIlc9ZKlfAAuVArja5A=="/>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68"/>
    <w:rsid w:val="00022A04"/>
    <w:rsid w:val="00051616"/>
    <w:rsid w:val="000A1A66"/>
    <w:rsid w:val="001A36D5"/>
    <w:rsid w:val="001D66FB"/>
    <w:rsid w:val="001F6E3A"/>
    <w:rsid w:val="002A1C6B"/>
    <w:rsid w:val="002B060E"/>
    <w:rsid w:val="0032150B"/>
    <w:rsid w:val="0036317C"/>
    <w:rsid w:val="00373B86"/>
    <w:rsid w:val="003A7B8E"/>
    <w:rsid w:val="004668E3"/>
    <w:rsid w:val="004C2A57"/>
    <w:rsid w:val="004E3768"/>
    <w:rsid w:val="005039A5"/>
    <w:rsid w:val="00574211"/>
    <w:rsid w:val="005B61DB"/>
    <w:rsid w:val="005C7795"/>
    <w:rsid w:val="00605342"/>
    <w:rsid w:val="00621A3A"/>
    <w:rsid w:val="0064750B"/>
    <w:rsid w:val="006B5343"/>
    <w:rsid w:val="006E43C4"/>
    <w:rsid w:val="006F070C"/>
    <w:rsid w:val="00730CEA"/>
    <w:rsid w:val="00732286"/>
    <w:rsid w:val="007976FB"/>
    <w:rsid w:val="007E58D1"/>
    <w:rsid w:val="008A6BBF"/>
    <w:rsid w:val="008A7B3E"/>
    <w:rsid w:val="008E370A"/>
    <w:rsid w:val="008F7D4A"/>
    <w:rsid w:val="00901F44"/>
    <w:rsid w:val="009734DD"/>
    <w:rsid w:val="009854D1"/>
    <w:rsid w:val="009C7672"/>
    <w:rsid w:val="00A05AF3"/>
    <w:rsid w:val="00A17D41"/>
    <w:rsid w:val="00A25FC7"/>
    <w:rsid w:val="00A35201"/>
    <w:rsid w:val="00A501A1"/>
    <w:rsid w:val="00B10BF7"/>
    <w:rsid w:val="00B34A30"/>
    <w:rsid w:val="00BB6615"/>
    <w:rsid w:val="00C2041E"/>
    <w:rsid w:val="00C2508A"/>
    <w:rsid w:val="00C747B0"/>
    <w:rsid w:val="00C93A42"/>
    <w:rsid w:val="00D46EEF"/>
    <w:rsid w:val="00D77BBE"/>
    <w:rsid w:val="00DE1FB0"/>
    <w:rsid w:val="00E052BF"/>
    <w:rsid w:val="00E449BC"/>
    <w:rsid w:val="00E55777"/>
    <w:rsid w:val="00E80B89"/>
    <w:rsid w:val="00E86183"/>
    <w:rsid w:val="00E92ADA"/>
    <w:rsid w:val="00EA2452"/>
    <w:rsid w:val="00EE5173"/>
    <w:rsid w:val="00F63EBC"/>
    <w:rsid w:val="00F731D4"/>
    <w:rsid w:val="00FA39E5"/>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79A70F"/>
  <w15:chartTrackingRefBased/>
  <w15:docId w15:val="{872EAE21-491A-4F77-8026-C04083EA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6FB"/>
    <w:pPr>
      <w:spacing w:after="200" w:line="276" w:lineRule="auto"/>
    </w:pPr>
    <w:rPr>
      <w:rFonts w:eastAsia="Times New Roman"/>
      <w:sz w:val="22"/>
      <w:szCs w:val="22"/>
    </w:rPr>
  </w:style>
  <w:style w:type="paragraph" w:styleId="Heading1">
    <w:name w:val="heading 1"/>
    <w:basedOn w:val="Normal"/>
    <w:next w:val="Normal"/>
    <w:link w:val="Heading1Char"/>
    <w:qFormat/>
    <w:locked/>
    <w:rsid w:val="004C2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201"/>
    <w:pPr>
      <w:ind w:left="720"/>
    </w:pPr>
  </w:style>
  <w:style w:type="character" w:styleId="Hyperlink">
    <w:name w:val="Hyperlink"/>
    <w:rsid w:val="00E449BC"/>
    <w:rPr>
      <w:color w:val="0563C1"/>
      <w:u w:val="single"/>
    </w:rPr>
  </w:style>
  <w:style w:type="character" w:styleId="UnresolvedMention">
    <w:name w:val="Unresolved Mention"/>
    <w:uiPriority w:val="99"/>
    <w:semiHidden/>
    <w:unhideWhenUsed/>
    <w:rsid w:val="00E449BC"/>
    <w:rPr>
      <w:color w:val="605E5C"/>
      <w:shd w:val="clear" w:color="auto" w:fill="E1DFDD"/>
    </w:rPr>
  </w:style>
  <w:style w:type="character" w:styleId="PlaceholderText">
    <w:name w:val="Placeholder Text"/>
    <w:basedOn w:val="DefaultParagraphFont"/>
    <w:uiPriority w:val="99"/>
    <w:semiHidden/>
    <w:rsid w:val="008E370A"/>
    <w:rPr>
      <w:color w:val="808080"/>
    </w:rPr>
  </w:style>
  <w:style w:type="character" w:customStyle="1" w:styleId="Heading1Char">
    <w:name w:val="Heading 1 Char"/>
    <w:basedOn w:val="DefaultParagraphFont"/>
    <w:link w:val="Heading1"/>
    <w:rsid w:val="004C2A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hsips@northampton.edu" TargetMode="External"/><Relationship Id="rId5" Type="http://schemas.openxmlformats.org/officeDocument/2006/relationships/hyperlink" Target="mailto:scholarships@northamp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3A40AFAAAE44A2AC4A50B7307328B3"/>
        <w:category>
          <w:name w:val="General"/>
          <w:gallery w:val="placeholder"/>
        </w:category>
        <w:types>
          <w:type w:val="bbPlcHdr"/>
        </w:types>
        <w:behaviors>
          <w:behavior w:val="content"/>
        </w:behaviors>
        <w:guid w:val="{8D41B8CE-2460-40AC-9FFA-0EE8015B366B}"/>
      </w:docPartPr>
      <w:docPartBody>
        <w:p w:rsidR="00976FB3" w:rsidRDefault="007D5B38" w:rsidP="007D5B38">
          <w:pPr>
            <w:pStyle w:val="2E3A40AFAAAE44A2AC4A50B7307328B31"/>
          </w:pPr>
          <w:r>
            <w:rPr>
              <w:rStyle w:val="PlaceholderText"/>
              <w:rFonts w:eastAsia="Calibri"/>
            </w:rPr>
            <w:t xml:space="preserve">            </w:t>
          </w:r>
        </w:p>
      </w:docPartBody>
    </w:docPart>
    <w:docPart>
      <w:docPartPr>
        <w:name w:val="54999806376243079A2391C1208B3BAA"/>
        <w:category>
          <w:name w:val="General"/>
          <w:gallery w:val="placeholder"/>
        </w:category>
        <w:types>
          <w:type w:val="bbPlcHdr"/>
        </w:types>
        <w:behaviors>
          <w:behavior w:val="content"/>
        </w:behaviors>
        <w:guid w:val="{6EE24E1D-FC91-4262-A7B1-284597904C9B}"/>
      </w:docPartPr>
      <w:docPartBody>
        <w:p w:rsidR="00976FB3" w:rsidRDefault="007D5B38" w:rsidP="007D5B38">
          <w:pPr>
            <w:pStyle w:val="54999806376243079A2391C1208B3BAA1"/>
          </w:pPr>
          <w:r>
            <w:rPr>
              <w:rStyle w:val="PlaceholderText"/>
              <w:rFonts w:eastAsia="Calibri"/>
            </w:rPr>
            <w:t xml:space="preserve">         </w:t>
          </w:r>
        </w:p>
      </w:docPartBody>
    </w:docPart>
    <w:docPart>
      <w:docPartPr>
        <w:name w:val="249CE45C669A44189E94BDAB0E5DE99F"/>
        <w:category>
          <w:name w:val="General"/>
          <w:gallery w:val="placeholder"/>
        </w:category>
        <w:types>
          <w:type w:val="bbPlcHdr"/>
        </w:types>
        <w:behaviors>
          <w:behavior w:val="content"/>
        </w:behaviors>
        <w:guid w:val="{96C10873-91FF-474A-B6F7-424F96FEBD91}"/>
      </w:docPartPr>
      <w:docPartBody>
        <w:p w:rsidR="00976FB3" w:rsidRDefault="007D5B38" w:rsidP="007D5B38">
          <w:pPr>
            <w:pStyle w:val="249CE45C669A44189E94BDAB0E5DE99F1"/>
          </w:pPr>
          <w:r>
            <w:rPr>
              <w:rStyle w:val="PlaceholderText"/>
              <w:rFonts w:eastAsia="Calibri"/>
            </w:rPr>
            <w:t xml:space="preserve">       </w:t>
          </w:r>
        </w:p>
      </w:docPartBody>
    </w:docPart>
    <w:docPart>
      <w:docPartPr>
        <w:name w:val="3DDB1530D4C5437ABAF708ED0A1496AF"/>
        <w:category>
          <w:name w:val="General"/>
          <w:gallery w:val="placeholder"/>
        </w:category>
        <w:types>
          <w:type w:val="bbPlcHdr"/>
        </w:types>
        <w:behaviors>
          <w:behavior w:val="content"/>
        </w:behaviors>
        <w:guid w:val="{99D376C3-49D4-435B-B2AB-897ECEE4B29A}"/>
      </w:docPartPr>
      <w:docPartBody>
        <w:p w:rsidR="00976FB3" w:rsidRDefault="007D5B38" w:rsidP="007D5B38">
          <w:pPr>
            <w:pStyle w:val="3DDB1530D4C5437ABAF708ED0A1496AF1"/>
          </w:pPr>
          <w:r>
            <w:rPr>
              <w:rStyle w:val="PlaceholderText"/>
              <w:rFonts w:eastAsia="Calibri"/>
            </w:rPr>
            <w:t xml:space="preserve">       </w:t>
          </w:r>
        </w:p>
      </w:docPartBody>
    </w:docPart>
    <w:docPart>
      <w:docPartPr>
        <w:name w:val="AB2FCC5D34F844E5A673837CBCF7D135"/>
        <w:category>
          <w:name w:val="General"/>
          <w:gallery w:val="placeholder"/>
        </w:category>
        <w:types>
          <w:type w:val="bbPlcHdr"/>
        </w:types>
        <w:behaviors>
          <w:behavior w:val="content"/>
        </w:behaviors>
        <w:guid w:val="{468C2D64-F319-4A3A-A058-912806BF0853}"/>
      </w:docPartPr>
      <w:docPartBody>
        <w:p w:rsidR="00976FB3" w:rsidRDefault="007D5B38" w:rsidP="007D5B38">
          <w:pPr>
            <w:pStyle w:val="AB2FCC5D34F844E5A673837CBCF7D1351"/>
          </w:pPr>
          <w:r>
            <w:rPr>
              <w:rStyle w:val="PlaceholderText"/>
              <w:rFonts w:eastAsia="Calibri"/>
            </w:rPr>
            <w:t xml:space="preserve">        </w:t>
          </w:r>
        </w:p>
      </w:docPartBody>
    </w:docPart>
    <w:docPart>
      <w:docPartPr>
        <w:name w:val="A0EA0E4B6E86413A88C9E7F9A170FA46"/>
        <w:category>
          <w:name w:val="General"/>
          <w:gallery w:val="placeholder"/>
        </w:category>
        <w:types>
          <w:type w:val="bbPlcHdr"/>
        </w:types>
        <w:behaviors>
          <w:behavior w:val="content"/>
        </w:behaviors>
        <w:guid w:val="{2099BF68-B81C-4BF2-B87D-7439E6CB1EC1}"/>
      </w:docPartPr>
      <w:docPartBody>
        <w:p w:rsidR="00976FB3" w:rsidRDefault="007D5B38" w:rsidP="007D5B38">
          <w:pPr>
            <w:pStyle w:val="A0EA0E4B6E86413A88C9E7F9A170FA461"/>
          </w:pPr>
          <w:r>
            <w:rPr>
              <w:rStyle w:val="PlaceholderText"/>
              <w:rFonts w:eastAsia="Calibri"/>
            </w:rPr>
            <w:t xml:space="preserve">       </w:t>
          </w:r>
        </w:p>
      </w:docPartBody>
    </w:docPart>
    <w:docPart>
      <w:docPartPr>
        <w:name w:val="26596E9200614EDAB9CBE5728AE1970B"/>
        <w:category>
          <w:name w:val="General"/>
          <w:gallery w:val="placeholder"/>
        </w:category>
        <w:types>
          <w:type w:val="bbPlcHdr"/>
        </w:types>
        <w:behaviors>
          <w:behavior w:val="content"/>
        </w:behaviors>
        <w:guid w:val="{56AA92D9-E4D5-4399-BD39-C01FDBF79C23}"/>
      </w:docPartPr>
      <w:docPartBody>
        <w:p w:rsidR="00976FB3" w:rsidRDefault="007D5B38" w:rsidP="007D5B38">
          <w:pPr>
            <w:pStyle w:val="26596E9200614EDAB9CBE5728AE1970B1"/>
          </w:pPr>
          <w:r>
            <w:rPr>
              <w:rStyle w:val="PlaceholderText"/>
              <w:rFonts w:eastAsia="Calibri"/>
            </w:rPr>
            <w:t xml:space="preserve">      </w:t>
          </w:r>
        </w:p>
      </w:docPartBody>
    </w:docPart>
    <w:docPart>
      <w:docPartPr>
        <w:name w:val="E67A3E060BEC437992C1F7DE2062F52F"/>
        <w:category>
          <w:name w:val="General"/>
          <w:gallery w:val="placeholder"/>
        </w:category>
        <w:types>
          <w:type w:val="bbPlcHdr"/>
        </w:types>
        <w:behaviors>
          <w:behavior w:val="content"/>
        </w:behaviors>
        <w:guid w:val="{ACB410AC-E9A3-4A0D-88EA-0DC21BBF7716}"/>
      </w:docPartPr>
      <w:docPartBody>
        <w:p w:rsidR="00976FB3" w:rsidRDefault="007D5B38" w:rsidP="007D5B38">
          <w:pPr>
            <w:pStyle w:val="E67A3E060BEC437992C1F7DE2062F52F1"/>
          </w:pPr>
          <w:r>
            <w:rPr>
              <w:rStyle w:val="PlaceholderText"/>
              <w:rFonts w:eastAsia="Calibri"/>
            </w:rPr>
            <w:t xml:space="preserve">       </w:t>
          </w:r>
        </w:p>
      </w:docPartBody>
    </w:docPart>
    <w:docPart>
      <w:docPartPr>
        <w:name w:val="DAD6745E240E4C0A8F546A6DD39E991A"/>
        <w:category>
          <w:name w:val="General"/>
          <w:gallery w:val="placeholder"/>
        </w:category>
        <w:types>
          <w:type w:val="bbPlcHdr"/>
        </w:types>
        <w:behaviors>
          <w:behavior w:val="content"/>
        </w:behaviors>
        <w:guid w:val="{922E23B7-4D86-40AA-8C5F-1A2466122685}"/>
      </w:docPartPr>
      <w:docPartBody>
        <w:p w:rsidR="00976FB3" w:rsidRDefault="007D5B38" w:rsidP="007D5B38">
          <w:pPr>
            <w:pStyle w:val="DAD6745E240E4C0A8F546A6DD39E991A1"/>
          </w:pPr>
          <w:r>
            <w:rPr>
              <w:rStyle w:val="PlaceholderText"/>
              <w:rFonts w:eastAsia="Calibri"/>
            </w:rPr>
            <w:t xml:space="preserve">       </w:t>
          </w:r>
        </w:p>
      </w:docPartBody>
    </w:docPart>
    <w:docPart>
      <w:docPartPr>
        <w:name w:val="4C05C9D3717D450D839A606BA98F2A89"/>
        <w:category>
          <w:name w:val="General"/>
          <w:gallery w:val="placeholder"/>
        </w:category>
        <w:types>
          <w:type w:val="bbPlcHdr"/>
        </w:types>
        <w:behaviors>
          <w:behavior w:val="content"/>
        </w:behaviors>
        <w:guid w:val="{745BCA8C-8AB6-4BC8-83D4-E1C58C9E7F1D}"/>
      </w:docPartPr>
      <w:docPartBody>
        <w:p w:rsidR="00976FB3" w:rsidRDefault="007D5B38" w:rsidP="007D5B38">
          <w:pPr>
            <w:pStyle w:val="4C05C9D3717D450D839A606BA98F2A891"/>
          </w:pPr>
          <w:r>
            <w:rPr>
              <w:rStyle w:val="PlaceholderText"/>
              <w:rFonts w:eastAsia="Calibri"/>
            </w:rPr>
            <w:t xml:space="preserve">       </w:t>
          </w:r>
        </w:p>
      </w:docPartBody>
    </w:docPart>
    <w:docPart>
      <w:docPartPr>
        <w:name w:val="A8204646A56D49D09F3D7773FB932C9E"/>
        <w:category>
          <w:name w:val="General"/>
          <w:gallery w:val="placeholder"/>
        </w:category>
        <w:types>
          <w:type w:val="bbPlcHdr"/>
        </w:types>
        <w:behaviors>
          <w:behavior w:val="content"/>
        </w:behaviors>
        <w:guid w:val="{15F92E39-71D3-4070-B292-DD771BC97442}"/>
      </w:docPartPr>
      <w:docPartBody>
        <w:p w:rsidR="00976FB3" w:rsidRDefault="007D5B38" w:rsidP="007D5B38">
          <w:pPr>
            <w:pStyle w:val="A8204646A56D49D09F3D7773FB932C9E1"/>
          </w:pPr>
          <w:r>
            <w:rPr>
              <w:rStyle w:val="PlaceholderText"/>
              <w:rFonts w:eastAsia="Calibri"/>
            </w:rPr>
            <w:t xml:space="preserve">       </w:t>
          </w:r>
        </w:p>
      </w:docPartBody>
    </w:docPart>
    <w:docPart>
      <w:docPartPr>
        <w:name w:val="B46DA9B507AB464D82632E47DE4A520A"/>
        <w:category>
          <w:name w:val="General"/>
          <w:gallery w:val="placeholder"/>
        </w:category>
        <w:types>
          <w:type w:val="bbPlcHdr"/>
        </w:types>
        <w:behaviors>
          <w:behavior w:val="content"/>
        </w:behaviors>
        <w:guid w:val="{C5874895-0014-45EE-844E-860937F5F078}"/>
      </w:docPartPr>
      <w:docPartBody>
        <w:p w:rsidR="00976FB3" w:rsidRDefault="007D5B38" w:rsidP="007D5B38">
          <w:pPr>
            <w:pStyle w:val="B46DA9B507AB464D82632E47DE4A520A1"/>
          </w:pPr>
          <w:r>
            <w:rPr>
              <w:rStyle w:val="PlaceholderText"/>
              <w:rFonts w:eastAsia="Calibri"/>
            </w:rPr>
            <w:t xml:space="preserve">       </w:t>
          </w:r>
        </w:p>
      </w:docPartBody>
    </w:docPart>
    <w:docPart>
      <w:docPartPr>
        <w:name w:val="B995E8F30B8445D59A81D54E7DC6E876"/>
        <w:category>
          <w:name w:val="General"/>
          <w:gallery w:val="placeholder"/>
        </w:category>
        <w:types>
          <w:type w:val="bbPlcHdr"/>
        </w:types>
        <w:behaviors>
          <w:behavior w:val="content"/>
        </w:behaviors>
        <w:guid w:val="{C4E65CF6-9FE6-44EE-B277-7EB154E7B66B}"/>
      </w:docPartPr>
      <w:docPartBody>
        <w:p w:rsidR="00976FB3" w:rsidRDefault="007D5B38" w:rsidP="007D5B38">
          <w:pPr>
            <w:pStyle w:val="B995E8F30B8445D59A81D54E7DC6E8761"/>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38"/>
    <w:rsid w:val="007D5B38"/>
    <w:rsid w:val="009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B38"/>
    <w:rPr>
      <w:color w:val="808080"/>
    </w:rPr>
  </w:style>
  <w:style w:type="paragraph" w:customStyle="1" w:styleId="2E3A40AFAAAE44A2AC4A50B7307328B3">
    <w:name w:val="2E3A40AFAAAE44A2AC4A50B7307328B3"/>
    <w:rsid w:val="007D5B38"/>
    <w:pPr>
      <w:spacing w:after="200" w:line="276" w:lineRule="auto"/>
    </w:pPr>
    <w:rPr>
      <w:rFonts w:ascii="Calibri" w:eastAsia="Times New Roman" w:hAnsi="Calibri" w:cs="Times New Roman"/>
    </w:rPr>
  </w:style>
  <w:style w:type="paragraph" w:customStyle="1" w:styleId="54999806376243079A2391C1208B3BAA">
    <w:name w:val="54999806376243079A2391C1208B3BAA"/>
    <w:rsid w:val="007D5B38"/>
    <w:pPr>
      <w:spacing w:after="200" w:line="276" w:lineRule="auto"/>
    </w:pPr>
    <w:rPr>
      <w:rFonts w:ascii="Calibri" w:eastAsia="Times New Roman" w:hAnsi="Calibri" w:cs="Times New Roman"/>
    </w:rPr>
  </w:style>
  <w:style w:type="paragraph" w:customStyle="1" w:styleId="249CE45C669A44189E94BDAB0E5DE99F">
    <w:name w:val="249CE45C669A44189E94BDAB0E5DE99F"/>
    <w:rsid w:val="007D5B38"/>
    <w:pPr>
      <w:spacing w:after="200" w:line="276" w:lineRule="auto"/>
    </w:pPr>
    <w:rPr>
      <w:rFonts w:ascii="Calibri" w:eastAsia="Times New Roman" w:hAnsi="Calibri" w:cs="Times New Roman"/>
    </w:rPr>
  </w:style>
  <w:style w:type="paragraph" w:customStyle="1" w:styleId="3DDB1530D4C5437ABAF708ED0A1496AF">
    <w:name w:val="3DDB1530D4C5437ABAF708ED0A1496AF"/>
    <w:rsid w:val="007D5B38"/>
    <w:pPr>
      <w:spacing w:after="200" w:line="276" w:lineRule="auto"/>
    </w:pPr>
    <w:rPr>
      <w:rFonts w:ascii="Calibri" w:eastAsia="Times New Roman" w:hAnsi="Calibri" w:cs="Times New Roman"/>
    </w:rPr>
  </w:style>
  <w:style w:type="paragraph" w:customStyle="1" w:styleId="AB2FCC5D34F844E5A673837CBCF7D135">
    <w:name w:val="AB2FCC5D34F844E5A673837CBCF7D135"/>
    <w:rsid w:val="007D5B38"/>
    <w:pPr>
      <w:spacing w:after="200" w:line="276" w:lineRule="auto"/>
    </w:pPr>
    <w:rPr>
      <w:rFonts w:ascii="Calibri" w:eastAsia="Times New Roman" w:hAnsi="Calibri" w:cs="Times New Roman"/>
    </w:rPr>
  </w:style>
  <w:style w:type="paragraph" w:customStyle="1" w:styleId="A0EA0E4B6E86413A88C9E7F9A170FA46">
    <w:name w:val="A0EA0E4B6E86413A88C9E7F9A170FA46"/>
    <w:rsid w:val="007D5B38"/>
    <w:pPr>
      <w:spacing w:after="200" w:line="276" w:lineRule="auto"/>
    </w:pPr>
    <w:rPr>
      <w:rFonts w:ascii="Calibri" w:eastAsia="Times New Roman" w:hAnsi="Calibri" w:cs="Times New Roman"/>
    </w:rPr>
  </w:style>
  <w:style w:type="paragraph" w:customStyle="1" w:styleId="26596E9200614EDAB9CBE5728AE1970B">
    <w:name w:val="26596E9200614EDAB9CBE5728AE1970B"/>
    <w:rsid w:val="007D5B38"/>
    <w:pPr>
      <w:spacing w:after="200" w:line="276" w:lineRule="auto"/>
    </w:pPr>
    <w:rPr>
      <w:rFonts w:ascii="Calibri" w:eastAsia="Times New Roman" w:hAnsi="Calibri" w:cs="Times New Roman"/>
    </w:rPr>
  </w:style>
  <w:style w:type="paragraph" w:customStyle="1" w:styleId="E67A3E060BEC437992C1F7DE2062F52F">
    <w:name w:val="E67A3E060BEC437992C1F7DE2062F52F"/>
    <w:rsid w:val="007D5B38"/>
    <w:pPr>
      <w:spacing w:after="200" w:line="276" w:lineRule="auto"/>
    </w:pPr>
    <w:rPr>
      <w:rFonts w:ascii="Calibri" w:eastAsia="Times New Roman" w:hAnsi="Calibri" w:cs="Times New Roman"/>
    </w:rPr>
  </w:style>
  <w:style w:type="paragraph" w:customStyle="1" w:styleId="DAD6745E240E4C0A8F546A6DD39E991A">
    <w:name w:val="DAD6745E240E4C0A8F546A6DD39E991A"/>
    <w:rsid w:val="007D5B38"/>
    <w:pPr>
      <w:spacing w:after="200" w:line="276" w:lineRule="auto"/>
    </w:pPr>
    <w:rPr>
      <w:rFonts w:ascii="Calibri" w:eastAsia="Times New Roman" w:hAnsi="Calibri" w:cs="Times New Roman"/>
    </w:rPr>
  </w:style>
  <w:style w:type="paragraph" w:customStyle="1" w:styleId="4C05C9D3717D450D839A606BA98F2A89">
    <w:name w:val="4C05C9D3717D450D839A606BA98F2A89"/>
    <w:rsid w:val="007D5B38"/>
    <w:pPr>
      <w:spacing w:after="200" w:line="276" w:lineRule="auto"/>
    </w:pPr>
    <w:rPr>
      <w:rFonts w:ascii="Calibri" w:eastAsia="Times New Roman" w:hAnsi="Calibri" w:cs="Times New Roman"/>
    </w:rPr>
  </w:style>
  <w:style w:type="paragraph" w:customStyle="1" w:styleId="A8204646A56D49D09F3D7773FB932C9E">
    <w:name w:val="A8204646A56D49D09F3D7773FB932C9E"/>
    <w:rsid w:val="007D5B38"/>
    <w:pPr>
      <w:spacing w:after="200" w:line="276" w:lineRule="auto"/>
    </w:pPr>
    <w:rPr>
      <w:rFonts w:ascii="Calibri" w:eastAsia="Times New Roman" w:hAnsi="Calibri" w:cs="Times New Roman"/>
    </w:rPr>
  </w:style>
  <w:style w:type="paragraph" w:customStyle="1" w:styleId="B46DA9B507AB464D82632E47DE4A520A">
    <w:name w:val="B46DA9B507AB464D82632E47DE4A520A"/>
    <w:rsid w:val="007D5B38"/>
    <w:pPr>
      <w:spacing w:after="200" w:line="276" w:lineRule="auto"/>
    </w:pPr>
    <w:rPr>
      <w:rFonts w:ascii="Calibri" w:eastAsia="Times New Roman" w:hAnsi="Calibri" w:cs="Times New Roman"/>
    </w:rPr>
  </w:style>
  <w:style w:type="paragraph" w:customStyle="1" w:styleId="B995E8F30B8445D59A81D54E7DC6E876">
    <w:name w:val="B995E8F30B8445D59A81D54E7DC6E876"/>
    <w:rsid w:val="007D5B38"/>
    <w:pPr>
      <w:spacing w:after="200" w:line="276" w:lineRule="auto"/>
    </w:pPr>
    <w:rPr>
      <w:rFonts w:ascii="Calibri" w:eastAsia="Times New Roman" w:hAnsi="Calibri" w:cs="Times New Roman"/>
    </w:rPr>
  </w:style>
  <w:style w:type="paragraph" w:customStyle="1" w:styleId="2E3A40AFAAAE44A2AC4A50B7307328B31">
    <w:name w:val="2E3A40AFAAAE44A2AC4A50B7307328B31"/>
    <w:rsid w:val="007D5B38"/>
    <w:pPr>
      <w:spacing w:after="200" w:line="276" w:lineRule="auto"/>
    </w:pPr>
    <w:rPr>
      <w:rFonts w:ascii="Calibri" w:eastAsia="Times New Roman" w:hAnsi="Calibri" w:cs="Times New Roman"/>
    </w:rPr>
  </w:style>
  <w:style w:type="paragraph" w:customStyle="1" w:styleId="54999806376243079A2391C1208B3BAA1">
    <w:name w:val="54999806376243079A2391C1208B3BAA1"/>
    <w:rsid w:val="007D5B38"/>
    <w:pPr>
      <w:spacing w:after="200" w:line="276" w:lineRule="auto"/>
    </w:pPr>
    <w:rPr>
      <w:rFonts w:ascii="Calibri" w:eastAsia="Times New Roman" w:hAnsi="Calibri" w:cs="Times New Roman"/>
    </w:rPr>
  </w:style>
  <w:style w:type="paragraph" w:customStyle="1" w:styleId="249CE45C669A44189E94BDAB0E5DE99F1">
    <w:name w:val="249CE45C669A44189E94BDAB0E5DE99F1"/>
    <w:rsid w:val="007D5B38"/>
    <w:pPr>
      <w:spacing w:after="200" w:line="276" w:lineRule="auto"/>
    </w:pPr>
    <w:rPr>
      <w:rFonts w:ascii="Calibri" w:eastAsia="Times New Roman" w:hAnsi="Calibri" w:cs="Times New Roman"/>
    </w:rPr>
  </w:style>
  <w:style w:type="paragraph" w:customStyle="1" w:styleId="3DDB1530D4C5437ABAF708ED0A1496AF1">
    <w:name w:val="3DDB1530D4C5437ABAF708ED0A1496AF1"/>
    <w:rsid w:val="007D5B38"/>
    <w:pPr>
      <w:spacing w:after="200" w:line="276" w:lineRule="auto"/>
    </w:pPr>
    <w:rPr>
      <w:rFonts w:ascii="Calibri" w:eastAsia="Times New Roman" w:hAnsi="Calibri" w:cs="Times New Roman"/>
    </w:rPr>
  </w:style>
  <w:style w:type="paragraph" w:customStyle="1" w:styleId="AB2FCC5D34F844E5A673837CBCF7D1351">
    <w:name w:val="AB2FCC5D34F844E5A673837CBCF7D1351"/>
    <w:rsid w:val="007D5B38"/>
    <w:pPr>
      <w:spacing w:after="200" w:line="276" w:lineRule="auto"/>
    </w:pPr>
    <w:rPr>
      <w:rFonts w:ascii="Calibri" w:eastAsia="Times New Roman" w:hAnsi="Calibri" w:cs="Times New Roman"/>
    </w:rPr>
  </w:style>
  <w:style w:type="paragraph" w:customStyle="1" w:styleId="A0EA0E4B6E86413A88C9E7F9A170FA461">
    <w:name w:val="A0EA0E4B6E86413A88C9E7F9A170FA461"/>
    <w:rsid w:val="007D5B38"/>
    <w:pPr>
      <w:spacing w:after="200" w:line="276" w:lineRule="auto"/>
    </w:pPr>
    <w:rPr>
      <w:rFonts w:ascii="Calibri" w:eastAsia="Times New Roman" w:hAnsi="Calibri" w:cs="Times New Roman"/>
    </w:rPr>
  </w:style>
  <w:style w:type="paragraph" w:customStyle="1" w:styleId="26596E9200614EDAB9CBE5728AE1970B1">
    <w:name w:val="26596E9200614EDAB9CBE5728AE1970B1"/>
    <w:rsid w:val="007D5B38"/>
    <w:pPr>
      <w:spacing w:after="200" w:line="276" w:lineRule="auto"/>
    </w:pPr>
    <w:rPr>
      <w:rFonts w:ascii="Calibri" w:eastAsia="Times New Roman" w:hAnsi="Calibri" w:cs="Times New Roman"/>
    </w:rPr>
  </w:style>
  <w:style w:type="paragraph" w:customStyle="1" w:styleId="E67A3E060BEC437992C1F7DE2062F52F1">
    <w:name w:val="E67A3E060BEC437992C1F7DE2062F52F1"/>
    <w:rsid w:val="007D5B38"/>
    <w:pPr>
      <w:spacing w:after="200" w:line="276" w:lineRule="auto"/>
    </w:pPr>
    <w:rPr>
      <w:rFonts w:ascii="Calibri" w:eastAsia="Times New Roman" w:hAnsi="Calibri" w:cs="Times New Roman"/>
    </w:rPr>
  </w:style>
  <w:style w:type="paragraph" w:customStyle="1" w:styleId="DAD6745E240E4C0A8F546A6DD39E991A1">
    <w:name w:val="DAD6745E240E4C0A8F546A6DD39E991A1"/>
    <w:rsid w:val="007D5B38"/>
    <w:pPr>
      <w:spacing w:after="200" w:line="276" w:lineRule="auto"/>
    </w:pPr>
    <w:rPr>
      <w:rFonts w:ascii="Calibri" w:eastAsia="Times New Roman" w:hAnsi="Calibri" w:cs="Times New Roman"/>
    </w:rPr>
  </w:style>
  <w:style w:type="paragraph" w:customStyle="1" w:styleId="4C05C9D3717D450D839A606BA98F2A891">
    <w:name w:val="4C05C9D3717D450D839A606BA98F2A891"/>
    <w:rsid w:val="007D5B38"/>
    <w:pPr>
      <w:spacing w:after="200" w:line="276" w:lineRule="auto"/>
    </w:pPr>
    <w:rPr>
      <w:rFonts w:ascii="Calibri" w:eastAsia="Times New Roman" w:hAnsi="Calibri" w:cs="Times New Roman"/>
    </w:rPr>
  </w:style>
  <w:style w:type="paragraph" w:customStyle="1" w:styleId="A8204646A56D49D09F3D7773FB932C9E1">
    <w:name w:val="A8204646A56D49D09F3D7773FB932C9E1"/>
    <w:rsid w:val="007D5B38"/>
    <w:pPr>
      <w:spacing w:after="200" w:line="276" w:lineRule="auto"/>
    </w:pPr>
    <w:rPr>
      <w:rFonts w:ascii="Calibri" w:eastAsia="Times New Roman" w:hAnsi="Calibri" w:cs="Times New Roman"/>
    </w:rPr>
  </w:style>
  <w:style w:type="paragraph" w:customStyle="1" w:styleId="B46DA9B507AB464D82632E47DE4A520A1">
    <w:name w:val="B46DA9B507AB464D82632E47DE4A520A1"/>
    <w:rsid w:val="007D5B38"/>
    <w:pPr>
      <w:spacing w:after="200" w:line="276" w:lineRule="auto"/>
    </w:pPr>
    <w:rPr>
      <w:rFonts w:ascii="Calibri" w:eastAsia="Times New Roman" w:hAnsi="Calibri" w:cs="Times New Roman"/>
    </w:rPr>
  </w:style>
  <w:style w:type="paragraph" w:customStyle="1" w:styleId="B995E8F30B8445D59A81D54E7DC6E8761">
    <w:name w:val="B995E8F30B8445D59A81D54E7DC6E8761"/>
    <w:rsid w:val="007D5B38"/>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2011 State Theatre Center for the Arts FREDDY AWARDS</vt:lpstr>
    </vt:vector>
  </TitlesOfParts>
  <Company>ncc</Company>
  <LinksUpToDate>false</LinksUpToDate>
  <CharactersWithSpaces>5047</CharactersWithSpaces>
  <SharedDoc>false</SharedDoc>
  <HLinks>
    <vt:vector size="6" baseType="variant">
      <vt:variant>
        <vt:i4>1048616</vt:i4>
      </vt:variant>
      <vt:variant>
        <vt:i4>0</vt:i4>
      </vt:variant>
      <vt:variant>
        <vt:i4>0</vt:i4>
      </vt:variant>
      <vt:variant>
        <vt:i4>5</vt:i4>
      </vt:variant>
      <vt:variant>
        <vt:lpwstr>mailto:scholarships@northampton.edu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State Theatre Center for the Arts FREDDY AWARDS</dc:title>
  <dc:subject/>
  <dc:creator>admn</dc:creator>
  <cp:keywords/>
  <dc:description/>
  <cp:lastModifiedBy>Maddie Prentice</cp:lastModifiedBy>
  <cp:revision>3</cp:revision>
  <cp:lastPrinted>2020-04-17T20:35:00Z</cp:lastPrinted>
  <dcterms:created xsi:type="dcterms:W3CDTF">2020-04-20T13:58:00Z</dcterms:created>
  <dcterms:modified xsi:type="dcterms:W3CDTF">2020-04-20T14:00:00Z</dcterms:modified>
</cp:coreProperties>
</file>